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872A" w14:textId="639C9E7C" w:rsidR="00ED10FF" w:rsidRDefault="00CB5FD8" w:rsidP="00CB5FD8">
      <w:pPr>
        <w:rPr>
          <w:rFonts w:ascii="Aptos ExtraBold" w:hAnsi="Aptos ExtraBold"/>
          <w:sz w:val="28"/>
          <w:szCs w:val="28"/>
        </w:rPr>
      </w:pPr>
      <w:r w:rsidRPr="00CB5FD8">
        <w:rPr>
          <w:rFonts w:ascii="Aptos ExtraBold" w:hAnsi="Aptos ExtraBold"/>
          <w:sz w:val="28"/>
          <w:szCs w:val="28"/>
        </w:rPr>
        <w:t>AVOCA BOROUGH – 202</w:t>
      </w:r>
      <w:r w:rsidR="00DC3D00">
        <w:rPr>
          <w:rFonts w:ascii="Aptos ExtraBold" w:hAnsi="Aptos ExtraBold"/>
          <w:sz w:val="28"/>
          <w:szCs w:val="28"/>
        </w:rPr>
        <w:t>6</w:t>
      </w:r>
      <w:r w:rsidRPr="00CB5FD8">
        <w:rPr>
          <w:rFonts w:ascii="Aptos ExtraBold" w:hAnsi="Aptos ExtraBold"/>
          <w:sz w:val="28"/>
          <w:szCs w:val="28"/>
        </w:rPr>
        <w:t xml:space="preserve"> RECYCLING SCHEDULE AND INFORMATION </w:t>
      </w:r>
    </w:p>
    <w:p w14:paraId="22B7D08D" w14:textId="7418514E" w:rsidR="00CB5FD8" w:rsidRPr="003143C3" w:rsidRDefault="00CB5FD8" w:rsidP="00BE1DCA">
      <w:pPr>
        <w:rPr>
          <w:rFonts w:ascii="Aptos ExtraBold" w:hAnsi="Aptos ExtraBold"/>
          <w:b/>
          <w:bCs/>
          <w:sz w:val="28"/>
          <w:szCs w:val="28"/>
          <w:u w:val="single"/>
        </w:rPr>
      </w:pPr>
      <w:r>
        <w:rPr>
          <w:noProof/>
          <w:sz w:val="28"/>
          <w:szCs w:val="28"/>
        </w:rPr>
        <w:drawing>
          <wp:inline distT="0" distB="0" distL="0" distR="0" wp14:anchorId="306C291F" wp14:editId="614FDF6D">
            <wp:extent cx="380247" cy="390525"/>
            <wp:effectExtent l="0" t="0" r="0" b="0"/>
            <wp:docPr id="501379325" name="Graphic 1" descr="Recy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79325" name="Graphic 501379325" descr="Recycle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89278" cy="399800"/>
                    </a:xfrm>
                    <a:prstGeom prst="rect">
                      <a:avLst/>
                    </a:prstGeom>
                  </pic:spPr>
                </pic:pic>
              </a:graphicData>
            </a:graphic>
          </wp:inline>
        </w:drawing>
      </w:r>
      <w:r w:rsidR="00BE1DCA" w:rsidRPr="00BE1DCA">
        <w:rPr>
          <w:b/>
          <w:bCs/>
          <w:noProof/>
          <w:sz w:val="28"/>
          <w:szCs w:val="28"/>
        </w:rPr>
        <w:t xml:space="preserve">                                                         </w:t>
      </w:r>
      <w:r w:rsidR="00BE1DCA">
        <w:rPr>
          <w:b/>
          <w:bCs/>
          <w:noProof/>
          <w:sz w:val="28"/>
          <w:szCs w:val="28"/>
          <w:u w:val="single"/>
        </w:rPr>
        <w:t>Recycling</w:t>
      </w:r>
    </w:p>
    <w:p w14:paraId="1ACA1402" w14:textId="77D6B9C8" w:rsidR="00CB5FD8" w:rsidRPr="00BE1DCA" w:rsidRDefault="00CB5FD8" w:rsidP="00CB5FD8">
      <w:pPr>
        <w:rPr>
          <w:sz w:val="24"/>
          <w:szCs w:val="24"/>
        </w:rPr>
      </w:pPr>
      <w:r w:rsidRPr="00BE1DCA">
        <w:rPr>
          <w:sz w:val="24"/>
          <w:szCs w:val="24"/>
        </w:rPr>
        <w:t xml:space="preserve">The recycling truck is available to residents every Wednesday and Thursday from 8am to 8pm at our Municipal Garage located at 1103 Plane Street. Recycling is encouraged although not mandatory.  </w:t>
      </w:r>
    </w:p>
    <w:p w14:paraId="7EF44C2E" w14:textId="715DB427" w:rsidR="00CB5FD8" w:rsidRPr="00BE1DCA" w:rsidRDefault="00CB5FD8" w:rsidP="00CB5FD8">
      <w:pPr>
        <w:rPr>
          <w:sz w:val="24"/>
          <w:szCs w:val="24"/>
        </w:rPr>
      </w:pPr>
      <w:r w:rsidRPr="00BE1DCA">
        <w:rPr>
          <w:sz w:val="24"/>
          <w:szCs w:val="24"/>
        </w:rPr>
        <w:t xml:space="preserve">Commingled recyclables such as glass bottles, jars, cans and household plastics (Plastic #1 &amp; 2) will be accepted every Wednesday and Thursday. </w:t>
      </w:r>
    </w:p>
    <w:p w14:paraId="353B4B25" w14:textId="7F06407E" w:rsidR="00CB5FD8" w:rsidRPr="00BE1DCA" w:rsidRDefault="00CB5FD8" w:rsidP="00CB5FD8">
      <w:pPr>
        <w:rPr>
          <w:sz w:val="24"/>
          <w:szCs w:val="24"/>
        </w:rPr>
      </w:pPr>
      <w:r w:rsidRPr="00BE1DCA">
        <w:rPr>
          <w:sz w:val="24"/>
          <w:szCs w:val="24"/>
        </w:rPr>
        <w:t xml:space="preserve">Cardboard and newspaper /junk mail will alternate weeks, as indicated on the calendar, to help prevent “pile ups” and having the truck overfilled. </w:t>
      </w:r>
    </w:p>
    <w:p w14:paraId="4A2747A3" w14:textId="57DAC37E" w:rsidR="00CB5FD8" w:rsidRPr="00BE1DCA" w:rsidRDefault="00CB5FD8" w:rsidP="00CB5FD8">
      <w:pPr>
        <w:rPr>
          <w:sz w:val="24"/>
          <w:szCs w:val="24"/>
        </w:rPr>
      </w:pPr>
      <w:r w:rsidRPr="00BE1DCA">
        <w:rPr>
          <w:sz w:val="24"/>
          <w:szCs w:val="24"/>
        </w:rPr>
        <w:t>VERY IMPORTANT!!! Please follow the recycling schedule, so as not to mix cardboard and newspaper. Please make sure to rinse out bottles, jars, etc. so other recyclables are not contaminated – contaminated items are deemed “unrecyclable” and will be refused.</w:t>
      </w:r>
    </w:p>
    <w:p w14:paraId="793D45D9" w14:textId="6ACB92C7" w:rsidR="003143C3" w:rsidRPr="00BE1DCA" w:rsidRDefault="003143C3" w:rsidP="00CB5FD8">
      <w:pPr>
        <w:rPr>
          <w:sz w:val="24"/>
          <w:szCs w:val="24"/>
        </w:rPr>
      </w:pPr>
      <w:r w:rsidRPr="00BE1DCA">
        <w:rPr>
          <w:sz w:val="24"/>
          <w:szCs w:val="24"/>
        </w:rPr>
        <w:t xml:space="preserve">  </w:t>
      </w:r>
      <w:r w:rsidR="00BE1DCA" w:rsidRPr="00BE1DCA">
        <w:rPr>
          <w:noProof/>
          <w:sz w:val="24"/>
          <w:szCs w:val="24"/>
        </w:rPr>
        <w:drawing>
          <wp:inline distT="0" distB="0" distL="0" distR="0" wp14:anchorId="1ECADA1A" wp14:editId="6C78FF06">
            <wp:extent cx="552450" cy="552450"/>
            <wp:effectExtent l="0" t="0" r="0" b="0"/>
            <wp:docPr id="458906450" name="Graphic 2" descr="Flowers with gardening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06450" name="Graphic 458906450" descr="Flowers with gardening tools"/>
                    <pic:cNvPicPr/>
                  </pic:nvPicPr>
                  <pic:blipFill>
                    <a:blip r:embed="rId7">
                      <a:extLst>
                        <a:ext uri="{96DAC541-7B7A-43D3-8B79-37D633B846F1}">
                          <asvg:svgBlip xmlns:asvg="http://schemas.microsoft.com/office/drawing/2016/SVG/main" r:embed="rId8"/>
                        </a:ext>
                      </a:extLst>
                    </a:blip>
                    <a:stretch>
                      <a:fillRect/>
                    </a:stretch>
                  </pic:blipFill>
                  <pic:spPr>
                    <a:xfrm flipH="1">
                      <a:off x="0" y="0"/>
                      <a:ext cx="552450" cy="552450"/>
                    </a:xfrm>
                    <a:prstGeom prst="rect">
                      <a:avLst/>
                    </a:prstGeom>
                  </pic:spPr>
                </pic:pic>
              </a:graphicData>
            </a:graphic>
          </wp:inline>
        </w:drawing>
      </w:r>
      <w:r w:rsidRPr="00BE1DCA">
        <w:rPr>
          <w:sz w:val="24"/>
          <w:szCs w:val="24"/>
        </w:rPr>
        <w:t xml:space="preserve">                                                </w:t>
      </w:r>
      <w:r w:rsidRPr="00BE1DCA">
        <w:rPr>
          <w:b/>
          <w:bCs/>
          <w:sz w:val="24"/>
          <w:szCs w:val="24"/>
          <w:u w:val="single"/>
        </w:rPr>
        <w:t>Yard Waste</w:t>
      </w:r>
      <w:r w:rsidRPr="00BE1DCA">
        <w:rPr>
          <w:sz w:val="24"/>
          <w:szCs w:val="24"/>
        </w:rPr>
        <w:t xml:space="preserve"> </w:t>
      </w:r>
    </w:p>
    <w:p w14:paraId="5E059EB1" w14:textId="516B68F4" w:rsidR="003143C3" w:rsidRPr="00BE1DCA" w:rsidRDefault="003143C3" w:rsidP="00CB5FD8">
      <w:pPr>
        <w:rPr>
          <w:sz w:val="24"/>
          <w:szCs w:val="24"/>
        </w:rPr>
      </w:pPr>
      <w:r w:rsidRPr="00BE1DCA">
        <w:rPr>
          <w:sz w:val="24"/>
          <w:szCs w:val="24"/>
        </w:rPr>
        <w:t>Yard waste is collected every Tuesday during the season.</w:t>
      </w:r>
    </w:p>
    <w:p w14:paraId="122B9CEB" w14:textId="7E8F8DBA" w:rsidR="003143C3" w:rsidRPr="00BE1DCA" w:rsidRDefault="003143C3" w:rsidP="00CB5FD8">
      <w:pPr>
        <w:rPr>
          <w:sz w:val="24"/>
          <w:szCs w:val="24"/>
        </w:rPr>
      </w:pPr>
      <w:r w:rsidRPr="00BE1DCA">
        <w:rPr>
          <w:sz w:val="24"/>
          <w:szCs w:val="24"/>
        </w:rPr>
        <w:t>Season begins April 1</w:t>
      </w:r>
      <w:r w:rsidR="00DC3D00">
        <w:rPr>
          <w:sz w:val="24"/>
          <w:szCs w:val="24"/>
        </w:rPr>
        <w:t>4</w:t>
      </w:r>
      <w:r w:rsidRPr="00BE1DCA">
        <w:rPr>
          <w:sz w:val="24"/>
          <w:szCs w:val="24"/>
        </w:rPr>
        <w:t xml:space="preserve">, </w:t>
      </w:r>
      <w:proofErr w:type="gramStart"/>
      <w:r w:rsidRPr="00BE1DCA">
        <w:rPr>
          <w:sz w:val="24"/>
          <w:szCs w:val="24"/>
        </w:rPr>
        <w:t>202</w:t>
      </w:r>
      <w:r w:rsidR="00DC3D00">
        <w:rPr>
          <w:sz w:val="24"/>
          <w:szCs w:val="24"/>
        </w:rPr>
        <w:t>6</w:t>
      </w:r>
      <w:proofErr w:type="gramEnd"/>
      <w:r w:rsidRPr="00BE1DCA">
        <w:rPr>
          <w:sz w:val="24"/>
          <w:szCs w:val="24"/>
        </w:rPr>
        <w:t xml:space="preserve"> and will end November 2</w:t>
      </w:r>
      <w:r w:rsidR="00DC3D00">
        <w:rPr>
          <w:sz w:val="24"/>
          <w:szCs w:val="24"/>
        </w:rPr>
        <w:t>4</w:t>
      </w:r>
      <w:r w:rsidRPr="00BE1DCA">
        <w:rPr>
          <w:sz w:val="24"/>
          <w:szCs w:val="24"/>
        </w:rPr>
        <w:t>, 202</w:t>
      </w:r>
      <w:r w:rsidR="00DC3D00">
        <w:rPr>
          <w:sz w:val="24"/>
          <w:szCs w:val="24"/>
        </w:rPr>
        <w:t>6</w:t>
      </w:r>
      <w:r w:rsidRPr="00BE1DCA">
        <w:rPr>
          <w:sz w:val="24"/>
          <w:szCs w:val="24"/>
        </w:rPr>
        <w:t xml:space="preserve"> (weather permitting).</w:t>
      </w:r>
    </w:p>
    <w:p w14:paraId="05CEAFEF" w14:textId="4F92BE64" w:rsidR="003143C3" w:rsidRPr="00BE1DCA" w:rsidRDefault="003143C3" w:rsidP="00CB5FD8">
      <w:pPr>
        <w:rPr>
          <w:sz w:val="24"/>
          <w:szCs w:val="24"/>
        </w:rPr>
      </w:pPr>
      <w:r w:rsidRPr="00BE1DCA">
        <w:rPr>
          <w:sz w:val="24"/>
          <w:szCs w:val="24"/>
        </w:rPr>
        <w:t>Each household is allowed up to (3) three standard size, open containers or paper bags. The containers shall not exceed 30 pounds. Grass clipping, leaves, shrubs, hedge clippings and tree limbs (max 3ft in length) will be collected. Please do not put yard waste in plastic bags</w:t>
      </w:r>
      <w:r w:rsidR="00BE1DCA">
        <w:rPr>
          <w:sz w:val="24"/>
          <w:szCs w:val="24"/>
        </w:rPr>
        <w:t xml:space="preserve"> or the </w:t>
      </w:r>
      <w:proofErr w:type="gramStart"/>
      <w:r w:rsidR="00BE1DCA">
        <w:rPr>
          <w:sz w:val="24"/>
          <w:szCs w:val="24"/>
        </w:rPr>
        <w:t>extra large</w:t>
      </w:r>
      <w:proofErr w:type="gramEnd"/>
      <w:r w:rsidR="00BE1DCA">
        <w:rPr>
          <w:sz w:val="24"/>
          <w:szCs w:val="24"/>
        </w:rPr>
        <w:t xml:space="preserve"> garbage cans with </w:t>
      </w:r>
      <w:r w:rsidR="00FE0D1B">
        <w:rPr>
          <w:sz w:val="24"/>
          <w:szCs w:val="24"/>
        </w:rPr>
        <w:t xml:space="preserve">attached </w:t>
      </w:r>
      <w:r w:rsidR="00BE1DCA">
        <w:rPr>
          <w:sz w:val="24"/>
          <w:szCs w:val="24"/>
        </w:rPr>
        <w:t>lids</w:t>
      </w:r>
      <w:r w:rsidR="00FE0D1B">
        <w:rPr>
          <w:sz w:val="24"/>
          <w:szCs w:val="24"/>
        </w:rPr>
        <w:t>.</w:t>
      </w:r>
      <w:r w:rsidR="00BE1DCA">
        <w:rPr>
          <w:sz w:val="24"/>
          <w:szCs w:val="24"/>
        </w:rPr>
        <w:t xml:space="preserve">  </w:t>
      </w:r>
      <w:r w:rsidRPr="00BE1DCA">
        <w:rPr>
          <w:sz w:val="24"/>
          <w:szCs w:val="24"/>
        </w:rPr>
        <w:t xml:space="preserve"> </w:t>
      </w:r>
    </w:p>
    <w:p w14:paraId="05C233C0" w14:textId="429D11D3" w:rsidR="003143C3" w:rsidRPr="00BE1DCA" w:rsidRDefault="003143C3" w:rsidP="00CB5FD8">
      <w:pPr>
        <w:rPr>
          <w:sz w:val="24"/>
          <w:szCs w:val="24"/>
        </w:rPr>
      </w:pPr>
      <w:r w:rsidRPr="00BE1DCA">
        <w:rPr>
          <w:sz w:val="24"/>
          <w:szCs w:val="24"/>
        </w:rPr>
        <w:t>Place yard waste curbside on Monday night to ensure pick up on Tue</w:t>
      </w:r>
      <w:r w:rsidR="00BE1DCA" w:rsidRPr="00BE1DCA">
        <w:rPr>
          <w:sz w:val="24"/>
          <w:szCs w:val="24"/>
        </w:rPr>
        <w:t>s</w:t>
      </w:r>
      <w:r w:rsidRPr="00BE1DCA">
        <w:rPr>
          <w:sz w:val="24"/>
          <w:szCs w:val="24"/>
        </w:rPr>
        <w:t>day</w:t>
      </w:r>
      <w:r w:rsidR="00BE1DCA" w:rsidRPr="00BE1DCA">
        <w:rPr>
          <w:sz w:val="24"/>
          <w:szCs w:val="24"/>
        </w:rPr>
        <w:t>. If you have any questions regarding yard waste, please contact the Borough Office at (570)457-4947</w:t>
      </w:r>
      <w:r w:rsidR="00DC3D00">
        <w:rPr>
          <w:sz w:val="24"/>
          <w:szCs w:val="24"/>
        </w:rPr>
        <w:t xml:space="preserve"> ext. 3</w:t>
      </w:r>
      <w:r w:rsidR="00BE1DCA" w:rsidRPr="00BE1DCA">
        <w:rPr>
          <w:sz w:val="24"/>
          <w:szCs w:val="24"/>
        </w:rPr>
        <w:t xml:space="preserve">.  </w:t>
      </w:r>
    </w:p>
    <w:p w14:paraId="3A239B60" w14:textId="574377CF" w:rsidR="00BE1DCA" w:rsidRPr="00BE1DCA" w:rsidRDefault="00BE1DCA" w:rsidP="00CB5FD8">
      <w:pPr>
        <w:rPr>
          <w:b/>
          <w:bCs/>
          <w:sz w:val="24"/>
          <w:szCs w:val="24"/>
          <w:u w:val="single"/>
        </w:rPr>
      </w:pPr>
      <w:r w:rsidRPr="00BE1DCA">
        <w:rPr>
          <w:noProof/>
          <w:sz w:val="24"/>
          <w:szCs w:val="24"/>
        </w:rPr>
        <w:drawing>
          <wp:inline distT="0" distB="0" distL="0" distR="0" wp14:anchorId="1B74D39E" wp14:editId="7A67AAC1">
            <wp:extent cx="438150" cy="438150"/>
            <wp:effectExtent l="0" t="0" r="0" b="0"/>
            <wp:docPr id="1922810628" name="Graphic 3" descr="Washing Mach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10628" name="Graphic 1922810628" descr="Washing Machine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438150" cy="438150"/>
                    </a:xfrm>
                    <a:prstGeom prst="rect">
                      <a:avLst/>
                    </a:prstGeom>
                  </pic:spPr>
                </pic:pic>
              </a:graphicData>
            </a:graphic>
          </wp:inline>
        </w:drawing>
      </w:r>
      <w:r w:rsidRPr="00BE1DCA">
        <w:rPr>
          <w:sz w:val="24"/>
          <w:szCs w:val="24"/>
        </w:rPr>
        <w:tab/>
      </w:r>
      <w:r w:rsidRPr="00BE1DCA">
        <w:rPr>
          <w:sz w:val="24"/>
          <w:szCs w:val="24"/>
        </w:rPr>
        <w:tab/>
      </w:r>
      <w:r w:rsidRPr="00BE1DCA">
        <w:rPr>
          <w:sz w:val="24"/>
          <w:szCs w:val="24"/>
        </w:rPr>
        <w:tab/>
      </w:r>
      <w:r w:rsidRPr="00BE1DCA">
        <w:rPr>
          <w:sz w:val="24"/>
          <w:szCs w:val="24"/>
        </w:rPr>
        <w:tab/>
      </w:r>
      <w:r w:rsidRPr="00BE1DCA">
        <w:rPr>
          <w:sz w:val="24"/>
          <w:szCs w:val="24"/>
        </w:rPr>
        <w:tab/>
      </w:r>
      <w:r w:rsidRPr="00BE1DCA">
        <w:rPr>
          <w:b/>
          <w:bCs/>
          <w:sz w:val="24"/>
          <w:szCs w:val="24"/>
          <w:u w:val="single"/>
        </w:rPr>
        <w:t>White Goods</w:t>
      </w:r>
    </w:p>
    <w:p w14:paraId="1AE2CCAD" w14:textId="088BC6B4" w:rsidR="00BE1DCA" w:rsidRPr="00BE1DCA" w:rsidRDefault="00BE1DCA" w:rsidP="00CB5FD8">
      <w:pPr>
        <w:rPr>
          <w:sz w:val="24"/>
          <w:szCs w:val="24"/>
        </w:rPr>
      </w:pPr>
      <w:r w:rsidRPr="00BE1DCA">
        <w:rPr>
          <w:sz w:val="24"/>
          <w:szCs w:val="24"/>
        </w:rPr>
        <w:t>White goods pick up will be: Wednesday, July 1</w:t>
      </w:r>
      <w:r w:rsidR="00DC3D00">
        <w:rPr>
          <w:sz w:val="24"/>
          <w:szCs w:val="24"/>
        </w:rPr>
        <w:t>5</w:t>
      </w:r>
      <w:r w:rsidRPr="00BE1DCA">
        <w:rPr>
          <w:sz w:val="24"/>
          <w:szCs w:val="24"/>
        </w:rPr>
        <w:t xml:space="preserve">, 2025 </w:t>
      </w:r>
    </w:p>
    <w:p w14:paraId="542A6F4A" w14:textId="330ED863" w:rsidR="00BE1DCA" w:rsidRPr="00BE1DCA" w:rsidRDefault="00BE1DCA" w:rsidP="00CB5FD8">
      <w:pPr>
        <w:rPr>
          <w:sz w:val="24"/>
          <w:szCs w:val="24"/>
        </w:rPr>
      </w:pPr>
      <w:r w:rsidRPr="00BE1DCA">
        <w:rPr>
          <w:sz w:val="24"/>
          <w:szCs w:val="24"/>
        </w:rPr>
        <w:t xml:space="preserve">Acceptable items include washers, dryers, stoves, hot water heaters, dishwashers, refrigerators &amp; freezers (with doors removed), air conditioners and grills. NO Electronics will be collected. </w:t>
      </w:r>
    </w:p>
    <w:sectPr w:rsidR="00BE1DCA" w:rsidRPr="00BE1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C2A3F"/>
    <w:multiLevelType w:val="hybridMultilevel"/>
    <w:tmpl w:val="022A710C"/>
    <w:lvl w:ilvl="0" w:tplc="DB56EF7C">
      <w:start w:val="9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57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5FD8"/>
    <w:rsid w:val="00036B96"/>
    <w:rsid w:val="003143C3"/>
    <w:rsid w:val="0057378E"/>
    <w:rsid w:val="00984B16"/>
    <w:rsid w:val="00BE1DCA"/>
    <w:rsid w:val="00CB5FD8"/>
    <w:rsid w:val="00DC3D00"/>
    <w:rsid w:val="00ED10FF"/>
    <w:rsid w:val="00F1282F"/>
    <w:rsid w:val="00FE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8900"/>
  <w15:chartTrackingRefBased/>
  <w15:docId w15:val="{1CC69892-7A75-4B28-9B66-96D74781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FD8"/>
    <w:rPr>
      <w:rFonts w:eastAsiaTheme="majorEastAsia" w:cstheme="majorBidi"/>
      <w:color w:val="272727" w:themeColor="text1" w:themeTint="D8"/>
    </w:rPr>
  </w:style>
  <w:style w:type="paragraph" w:styleId="Title">
    <w:name w:val="Title"/>
    <w:basedOn w:val="Normal"/>
    <w:next w:val="Normal"/>
    <w:link w:val="TitleChar"/>
    <w:uiPriority w:val="10"/>
    <w:qFormat/>
    <w:rsid w:val="00CB5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FD8"/>
    <w:pPr>
      <w:spacing w:before="160"/>
      <w:jc w:val="center"/>
    </w:pPr>
    <w:rPr>
      <w:i/>
      <w:iCs/>
      <w:color w:val="404040" w:themeColor="text1" w:themeTint="BF"/>
    </w:rPr>
  </w:style>
  <w:style w:type="character" w:customStyle="1" w:styleId="QuoteChar">
    <w:name w:val="Quote Char"/>
    <w:basedOn w:val="DefaultParagraphFont"/>
    <w:link w:val="Quote"/>
    <w:uiPriority w:val="29"/>
    <w:rsid w:val="00CB5FD8"/>
    <w:rPr>
      <w:i/>
      <w:iCs/>
      <w:color w:val="404040" w:themeColor="text1" w:themeTint="BF"/>
    </w:rPr>
  </w:style>
  <w:style w:type="paragraph" w:styleId="ListParagraph">
    <w:name w:val="List Paragraph"/>
    <w:basedOn w:val="Normal"/>
    <w:uiPriority w:val="34"/>
    <w:qFormat/>
    <w:rsid w:val="00CB5FD8"/>
    <w:pPr>
      <w:ind w:left="720"/>
      <w:contextualSpacing/>
    </w:pPr>
  </w:style>
  <w:style w:type="character" w:styleId="IntenseEmphasis">
    <w:name w:val="Intense Emphasis"/>
    <w:basedOn w:val="DefaultParagraphFont"/>
    <w:uiPriority w:val="21"/>
    <w:qFormat/>
    <w:rsid w:val="00CB5FD8"/>
    <w:rPr>
      <w:i/>
      <w:iCs/>
      <w:color w:val="0F4761" w:themeColor="accent1" w:themeShade="BF"/>
    </w:rPr>
  </w:style>
  <w:style w:type="paragraph" w:styleId="IntenseQuote">
    <w:name w:val="Intense Quote"/>
    <w:basedOn w:val="Normal"/>
    <w:next w:val="Normal"/>
    <w:link w:val="IntenseQuoteChar"/>
    <w:uiPriority w:val="30"/>
    <w:qFormat/>
    <w:rsid w:val="00CB5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FD8"/>
    <w:rPr>
      <w:i/>
      <w:iCs/>
      <w:color w:val="0F4761" w:themeColor="accent1" w:themeShade="BF"/>
    </w:rPr>
  </w:style>
  <w:style w:type="character" w:styleId="IntenseReference">
    <w:name w:val="Intense Reference"/>
    <w:basedOn w:val="DefaultParagraphFont"/>
    <w:uiPriority w:val="32"/>
    <w:qFormat/>
    <w:rsid w:val="00CB5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Van Luvender</dc:creator>
  <cp:keywords/>
  <dc:description/>
  <cp:lastModifiedBy>Sandy Van Luvender</cp:lastModifiedBy>
  <cp:revision>2</cp:revision>
  <dcterms:created xsi:type="dcterms:W3CDTF">2025-12-26T12:43:00Z</dcterms:created>
  <dcterms:modified xsi:type="dcterms:W3CDTF">2025-12-26T12:43:00Z</dcterms:modified>
</cp:coreProperties>
</file>