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43" w:type="dxa"/>
        <w:tblInd w:w="-677" w:type="dxa"/>
        <w:tblLook w:val="04A0" w:firstRow="1" w:lastRow="0" w:firstColumn="1" w:lastColumn="0" w:noHBand="0" w:noVBand="1"/>
      </w:tblPr>
      <w:tblGrid>
        <w:gridCol w:w="2292"/>
        <w:gridCol w:w="7341"/>
        <w:gridCol w:w="2510"/>
      </w:tblGrid>
      <w:tr w:rsidR="00233C91" w14:paraId="134B0F01" w14:textId="77777777" w:rsidTr="00B9452D">
        <w:trPr>
          <w:trHeight w:val="4338"/>
        </w:trPr>
        <w:tc>
          <w:tcPr>
            <w:tcW w:w="2292" w:type="dxa"/>
          </w:tcPr>
          <w:p w14:paraId="2B8AA3D5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Mayor</w:t>
            </w:r>
          </w:p>
          <w:p w14:paraId="00BBF182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Mullen</w:t>
            </w:r>
          </w:p>
          <w:p w14:paraId="452CB482" w14:textId="77777777" w:rsidR="00233C91" w:rsidRDefault="00233C91" w:rsidP="008323C3">
            <w:pPr>
              <w:pStyle w:val="Header"/>
              <w:jc w:val="center"/>
            </w:pPr>
          </w:p>
          <w:p w14:paraId="5F15C67A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Solicitor</w:t>
            </w:r>
          </w:p>
          <w:p w14:paraId="616C2729" w14:textId="0769482D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Atty. Matthew G. Boyd</w:t>
            </w:r>
          </w:p>
          <w:p w14:paraId="0D273EDE" w14:textId="7A155274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Ufberg &amp; Associates</w:t>
            </w:r>
          </w:p>
          <w:p w14:paraId="35A37E80" w14:textId="77777777" w:rsidR="00233C91" w:rsidRDefault="00233C91" w:rsidP="008323C3">
            <w:pPr>
              <w:pStyle w:val="Header"/>
              <w:jc w:val="center"/>
            </w:pPr>
          </w:p>
          <w:p w14:paraId="5C38C2A6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Chief of Police</w:t>
            </w:r>
          </w:p>
          <w:p w14:paraId="08904575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Homschek</w:t>
            </w:r>
          </w:p>
          <w:p w14:paraId="21C5433E" w14:textId="77777777" w:rsidR="00233C91" w:rsidRDefault="00233C91" w:rsidP="008323C3">
            <w:pPr>
              <w:pStyle w:val="Header"/>
              <w:jc w:val="center"/>
            </w:pPr>
          </w:p>
          <w:p w14:paraId="27B15BAB" w14:textId="27660DA4" w:rsidR="00233C91" w:rsidRDefault="0086778A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233C91"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Secretary</w:t>
            </w:r>
          </w:p>
          <w:p w14:paraId="5A168729" w14:textId="580CDC8F" w:rsidR="00233C91" w:rsidRDefault="0086778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Sandra Van Luvender </w:t>
            </w:r>
          </w:p>
          <w:p w14:paraId="2D4C1A25" w14:textId="77777777" w:rsidR="00233C91" w:rsidRDefault="00233C91" w:rsidP="008323C3">
            <w:pPr>
              <w:pStyle w:val="Header"/>
              <w:jc w:val="center"/>
            </w:pPr>
          </w:p>
          <w:p w14:paraId="5B93C6A5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Treasurer</w:t>
            </w:r>
          </w:p>
          <w:p w14:paraId="4F38938A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Davitt</w:t>
            </w:r>
          </w:p>
          <w:p w14:paraId="4880E8AD" w14:textId="77777777" w:rsidR="00233C91" w:rsidRDefault="00233C91" w:rsidP="008323C3">
            <w:pPr>
              <w:pStyle w:val="Header"/>
              <w:jc w:val="center"/>
            </w:pPr>
          </w:p>
          <w:p w14:paraId="146B22FF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Engineer</w:t>
            </w:r>
          </w:p>
          <w:p w14:paraId="6D2A448F" w14:textId="77777777" w:rsidR="00233C91" w:rsidRDefault="00233C91" w:rsidP="008323C3">
            <w:pPr>
              <w:pStyle w:val="Head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PennEastern Engineers, LLC</w:t>
            </w:r>
          </w:p>
          <w:p w14:paraId="09951D6F" w14:textId="77777777" w:rsidR="00233C91" w:rsidRDefault="00233C91" w:rsidP="008323C3">
            <w:pPr>
              <w:pStyle w:val="Header"/>
              <w:jc w:val="center"/>
            </w:pPr>
            <w:r>
              <w:rPr>
                <w:rFonts w:cstheme="minorHAnsi"/>
                <w:sz w:val="16"/>
                <w:szCs w:val="16"/>
              </w:rPr>
              <w:t>Paul Pasonick</w:t>
            </w:r>
          </w:p>
        </w:tc>
        <w:tc>
          <w:tcPr>
            <w:tcW w:w="7341" w:type="dxa"/>
          </w:tcPr>
          <w:p w14:paraId="3896EBFD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Old English Text MT" w:hAnsi="Old English Text MT"/>
                <w:sz w:val="72"/>
                <w:szCs w:val="72"/>
              </w:rPr>
            </w:pPr>
            <w:r>
              <w:rPr>
                <w:rFonts w:ascii="Old English Text MT" w:hAnsi="Old English Text MT"/>
                <w:sz w:val="72"/>
                <w:szCs w:val="72"/>
              </w:rPr>
              <w:t>Borough of Avoca</w:t>
            </w:r>
          </w:p>
          <w:p w14:paraId="10E81963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950 Main St.</w:t>
            </w:r>
          </w:p>
          <w:p w14:paraId="3322A197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Avoca, Pa 18641</w:t>
            </w:r>
          </w:p>
          <w:p w14:paraId="529DE14A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Georgia Pro Cond" w:hAnsi="Georgia Pro Cond"/>
                  <w:sz w:val="24"/>
                  <w:szCs w:val="24"/>
                </w:rPr>
                <w:t>Secretary@AvocaBorough.com</w:t>
              </w:r>
            </w:hyperlink>
          </w:p>
          <w:p w14:paraId="0DD8C002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</w:p>
          <w:p w14:paraId="4F4AC453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Telephones</w:t>
            </w:r>
          </w:p>
          <w:p w14:paraId="025A7574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 xml:space="preserve">Secretary: 570-457-4947 </w:t>
            </w:r>
          </w:p>
          <w:p w14:paraId="635899B0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>Fax: 570-451-1750</w:t>
            </w:r>
          </w:p>
          <w:p w14:paraId="590CD7C5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</w:p>
          <w:p w14:paraId="5CBE8172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Old English Text MT" w:hAnsi="Old English Text MT"/>
                <w:sz w:val="36"/>
                <w:szCs w:val="36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>Police Department: 570-457-4011                                                    Street Department: 570-451-0625</w:t>
            </w:r>
          </w:p>
        </w:tc>
        <w:tc>
          <w:tcPr>
            <w:tcW w:w="2510" w:type="dxa"/>
          </w:tcPr>
          <w:p w14:paraId="1378ED4D" w14:textId="77777777" w:rsidR="00233C91" w:rsidRDefault="00233C91" w:rsidP="008323C3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Council</w:t>
            </w:r>
          </w:p>
          <w:p w14:paraId="6F4452B0" w14:textId="08336D7A" w:rsidR="00233C91" w:rsidRDefault="00233C91" w:rsidP="008323C3">
            <w:pPr>
              <w:pStyle w:val="Head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Presiden</w:t>
            </w:r>
            <w:r w:rsidR="0086778A"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t</w:t>
            </w:r>
          </w:p>
          <w:p w14:paraId="37FB8F41" w14:textId="6B0F775D" w:rsidR="0086778A" w:rsidRPr="0086778A" w:rsidRDefault="0086778A" w:rsidP="008323C3">
            <w:pPr>
              <w:pStyle w:val="Header"/>
              <w:jc w:val="center"/>
              <w:rPr>
                <w:rFonts w:ascii="Century" w:hAnsi="Century"/>
                <w:sz w:val="18"/>
                <w:szCs w:val="18"/>
              </w:rPr>
            </w:pPr>
            <w:r w:rsidRPr="0086778A">
              <w:rPr>
                <w:rFonts w:ascii="Century" w:hAnsi="Century"/>
                <w:sz w:val="18"/>
                <w:szCs w:val="18"/>
              </w:rPr>
              <w:t>Holly Homschek</w:t>
            </w:r>
          </w:p>
          <w:p w14:paraId="2B252A4B" w14:textId="77777777" w:rsidR="00233C91" w:rsidRDefault="00233C91" w:rsidP="008323C3">
            <w:pPr>
              <w:pStyle w:val="Header"/>
              <w:jc w:val="center"/>
            </w:pPr>
          </w:p>
          <w:p w14:paraId="4BD43891" w14:textId="77777777" w:rsidR="00233C91" w:rsidRDefault="00233C91" w:rsidP="008323C3">
            <w:pPr>
              <w:pStyle w:val="Header"/>
              <w:rPr>
                <w:rFonts w:ascii="Century" w:hAnsi="Century"/>
                <w:b/>
                <w:bCs/>
                <w:sz w:val="18"/>
                <w:szCs w:val="18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Vice President</w:t>
            </w:r>
          </w:p>
          <w:p w14:paraId="278AEACB" w14:textId="0E3B35A9" w:rsidR="00233C91" w:rsidRDefault="007B37F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Jonathan Gedrich</w:t>
            </w:r>
          </w:p>
          <w:p w14:paraId="175E389A" w14:textId="77777777" w:rsidR="00233C91" w:rsidRDefault="00233C91" w:rsidP="008323C3">
            <w:pPr>
              <w:pStyle w:val="Header"/>
              <w:jc w:val="center"/>
            </w:pPr>
          </w:p>
          <w:p w14:paraId="14AE3108" w14:textId="77777777" w:rsidR="00233C91" w:rsidRDefault="00233C91" w:rsidP="008323C3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Michael Fuller</w:t>
            </w:r>
          </w:p>
          <w:p w14:paraId="799BC583" w14:textId="77777777" w:rsidR="00233C91" w:rsidRDefault="00233C91" w:rsidP="008323C3">
            <w:pPr>
              <w:pStyle w:val="Header"/>
              <w:rPr>
                <w:sz w:val="16"/>
                <w:szCs w:val="16"/>
              </w:rPr>
            </w:pPr>
          </w:p>
          <w:p w14:paraId="67F528F9" w14:textId="6A68E29F" w:rsidR="00233C91" w:rsidRDefault="00B345B4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Kyler Kovaleski </w:t>
            </w:r>
          </w:p>
          <w:p w14:paraId="4331D85C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6A461D95" w14:textId="13309006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Jim Emlaw  </w:t>
            </w:r>
          </w:p>
          <w:p w14:paraId="1EE9C701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09843E18" w14:textId="272B3A5D" w:rsidR="00233C91" w:rsidRDefault="007B37F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Gary Halagarda</w:t>
            </w:r>
            <w:r w:rsidR="00B345B4">
              <w:rPr>
                <w:sz w:val="16"/>
                <w:szCs w:val="16"/>
              </w:rPr>
              <w:t xml:space="preserve"> </w:t>
            </w:r>
            <w:r w:rsidR="00233C91">
              <w:rPr>
                <w:sz w:val="16"/>
                <w:szCs w:val="16"/>
              </w:rPr>
              <w:t xml:space="preserve"> </w:t>
            </w:r>
          </w:p>
          <w:p w14:paraId="314ED232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37E299D6" w14:textId="27C17123" w:rsidR="00233C91" w:rsidRDefault="0086778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Bob Dommermuth</w:t>
            </w:r>
          </w:p>
          <w:p w14:paraId="0B348023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78246693" w14:textId="001097B8" w:rsidR="00233C91" w:rsidRDefault="00412F19" w:rsidP="00412F19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Alan Kiesinger</w:t>
            </w:r>
          </w:p>
          <w:p w14:paraId="460DAAED" w14:textId="77777777" w:rsidR="00412F19" w:rsidRDefault="00412F19" w:rsidP="00412F19">
            <w:pPr>
              <w:pStyle w:val="Header"/>
              <w:rPr>
                <w:sz w:val="16"/>
                <w:szCs w:val="16"/>
              </w:rPr>
            </w:pPr>
          </w:p>
          <w:p w14:paraId="18373B91" w14:textId="6FB6B374" w:rsidR="00412F19" w:rsidRDefault="00412F19" w:rsidP="00412F19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86141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William Satkowski </w:t>
            </w:r>
          </w:p>
          <w:p w14:paraId="27800785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75AD455E" w14:textId="18146864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</w:tc>
      </w:tr>
    </w:tbl>
    <w:p w14:paraId="33FAC9C1" w14:textId="6A23FB8D" w:rsidR="00560F03" w:rsidRPr="00CF00D8" w:rsidRDefault="00560F03" w:rsidP="00560F03">
      <w:pPr>
        <w:spacing w:after="0"/>
        <w:ind w:left="3600" w:firstLine="720"/>
        <w:rPr>
          <w:rFonts w:cstheme="minorHAnsi"/>
          <w:b/>
          <w:bCs/>
        </w:rPr>
      </w:pPr>
      <w:r>
        <w:t xml:space="preserve"> </w:t>
      </w:r>
      <w:r w:rsidRPr="00CF00D8">
        <w:rPr>
          <w:b/>
          <w:bCs/>
          <w:u w:val="single"/>
        </w:rPr>
        <w:t>AVOCA BOROUGH</w:t>
      </w:r>
    </w:p>
    <w:p w14:paraId="371AC136" w14:textId="02089A73" w:rsidR="00560F03" w:rsidRPr="00CF00D8" w:rsidRDefault="00560F03" w:rsidP="008A3754">
      <w:pPr>
        <w:spacing w:line="240" w:lineRule="auto"/>
        <w:ind w:left="2160" w:firstLine="720"/>
        <w:rPr>
          <w:b/>
          <w:bCs/>
          <w:u w:val="single"/>
        </w:rPr>
      </w:pPr>
      <w:r w:rsidRPr="00CF00D8">
        <w:rPr>
          <w:b/>
          <w:bCs/>
          <w:u w:val="single"/>
        </w:rPr>
        <w:t xml:space="preserve">Thursday, </w:t>
      </w:r>
      <w:r>
        <w:rPr>
          <w:b/>
          <w:bCs/>
          <w:u w:val="single"/>
        </w:rPr>
        <w:t>September 11</w:t>
      </w:r>
      <w:r w:rsidRPr="00CF00D8">
        <w:rPr>
          <w:b/>
          <w:bCs/>
          <w:u w:val="single"/>
        </w:rPr>
        <w:t>, 2025 – Council Meeting</w:t>
      </w:r>
    </w:p>
    <w:p w14:paraId="18731521" w14:textId="77777777" w:rsidR="00560F03" w:rsidRDefault="00560F03" w:rsidP="00952AF2">
      <w:pPr>
        <w:spacing w:after="0" w:line="240" w:lineRule="auto"/>
        <w:ind w:left="3600"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Pr="00CF00D8">
        <w:rPr>
          <w:b/>
          <w:bCs/>
          <w:u w:val="single"/>
        </w:rPr>
        <w:t>Meeting Minutes</w:t>
      </w:r>
    </w:p>
    <w:p w14:paraId="11FE44AB" w14:textId="4E0725DE" w:rsidR="00560F03" w:rsidRDefault="00560F03" w:rsidP="00952AF2">
      <w:pPr>
        <w:spacing w:after="0" w:line="240" w:lineRule="auto"/>
        <w:ind w:firstLine="720"/>
        <w:rPr>
          <w:rFonts w:ascii="Calibri" w:hAnsi="Calibri" w:cs="Calibri"/>
        </w:rPr>
      </w:pPr>
      <w:r>
        <w:t xml:space="preserve"> </w:t>
      </w:r>
      <w:r w:rsidRPr="00CF00D8">
        <w:rPr>
          <w:rFonts w:ascii="Calibri" w:hAnsi="Calibri" w:cs="Calibri"/>
        </w:rPr>
        <w:t xml:space="preserve">The regular meeting of the Avoca Borough Council was held on Thursday, </w:t>
      </w:r>
      <w:r>
        <w:rPr>
          <w:rFonts w:ascii="Calibri" w:hAnsi="Calibri" w:cs="Calibri"/>
        </w:rPr>
        <w:t>September 11</w:t>
      </w:r>
      <w:r w:rsidRPr="00CF00D8">
        <w:rPr>
          <w:rFonts w:ascii="Calibri" w:hAnsi="Calibri" w:cs="Calibri"/>
        </w:rPr>
        <w:t>, 2025, with Council President, Holly HOMSCHECK, presiding. The work session began at 1</w:t>
      </w:r>
      <w:r>
        <w:rPr>
          <w:rFonts w:ascii="Calibri" w:hAnsi="Calibri" w:cs="Calibri"/>
        </w:rPr>
        <w:t>745</w:t>
      </w:r>
      <w:r w:rsidRPr="00CF00D8">
        <w:rPr>
          <w:rFonts w:ascii="Calibri" w:hAnsi="Calibri" w:cs="Calibri"/>
        </w:rPr>
        <w:t>HRS. The regular meeting was called to order at 1</w:t>
      </w:r>
      <w:r>
        <w:rPr>
          <w:rFonts w:ascii="Calibri" w:hAnsi="Calibri" w:cs="Calibri"/>
        </w:rPr>
        <w:t>756</w:t>
      </w:r>
      <w:r w:rsidRPr="00CF00D8">
        <w:rPr>
          <w:rFonts w:ascii="Calibri" w:hAnsi="Calibri" w:cs="Calibri"/>
        </w:rPr>
        <w:t xml:space="preserve">HRS, and Pledge of Allegiance was said by </w:t>
      </w:r>
      <w:r>
        <w:rPr>
          <w:rFonts w:ascii="Calibri" w:hAnsi="Calibri" w:cs="Calibri"/>
        </w:rPr>
        <w:t>William SATKOWSKI</w:t>
      </w:r>
      <w:r w:rsidRPr="00CF00D8">
        <w:rPr>
          <w:rFonts w:ascii="Calibri" w:hAnsi="Calibri" w:cs="Calibri"/>
        </w:rPr>
        <w:t>.</w:t>
      </w:r>
    </w:p>
    <w:p w14:paraId="56BE0DD8" w14:textId="77777777" w:rsidR="00952AF2" w:rsidRPr="00354114" w:rsidRDefault="00952AF2" w:rsidP="00952AF2">
      <w:pPr>
        <w:spacing w:after="0" w:line="240" w:lineRule="auto"/>
        <w:ind w:firstLine="720"/>
      </w:pPr>
    </w:p>
    <w:p w14:paraId="629D1801" w14:textId="1EE5DCEB" w:rsidR="00560F03" w:rsidRDefault="00560F03" w:rsidP="00952AF2">
      <w:pPr>
        <w:spacing w:after="0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>Council Members in attendance: Holly HOMSCHEK, Gary HALAGARDA</w:t>
      </w:r>
      <w:r>
        <w:rPr>
          <w:rFonts w:ascii="Calibri" w:hAnsi="Calibri" w:cs="Calibri"/>
        </w:rPr>
        <w:t>,</w:t>
      </w:r>
      <w:r w:rsidRPr="00CF00D8">
        <w:rPr>
          <w:rFonts w:ascii="Calibri" w:hAnsi="Calibri" w:cs="Calibri"/>
        </w:rPr>
        <w:t xml:space="preserve"> Kyler KOVALESKI</w:t>
      </w:r>
      <w:r>
        <w:rPr>
          <w:rFonts w:ascii="Calibri" w:hAnsi="Calibri" w:cs="Calibri"/>
        </w:rPr>
        <w:t xml:space="preserve">, Mike FULLER, Alan KIESINGER, Jonathan GEDRICH and William SATKOWSKI. Bob DOIMMERMUTH and Jim EMLAW </w:t>
      </w:r>
      <w:r w:rsidRPr="00CF00D8">
        <w:rPr>
          <w:rFonts w:ascii="Calibri" w:hAnsi="Calibri" w:cs="Calibri"/>
        </w:rPr>
        <w:t>w</w:t>
      </w:r>
      <w:r>
        <w:rPr>
          <w:rFonts w:ascii="Calibri" w:hAnsi="Calibri" w:cs="Calibri"/>
        </w:rPr>
        <w:t>ere</w:t>
      </w:r>
      <w:r w:rsidRPr="00CF00D8">
        <w:rPr>
          <w:rFonts w:ascii="Calibri" w:hAnsi="Calibri" w:cs="Calibri"/>
        </w:rPr>
        <w:t xml:space="preserve"> absent.</w:t>
      </w:r>
    </w:p>
    <w:p w14:paraId="4DE3BE2A" w14:textId="77777777" w:rsidR="00952AF2" w:rsidRPr="00CF00D8" w:rsidRDefault="00952AF2" w:rsidP="00952AF2">
      <w:pPr>
        <w:spacing w:after="0"/>
        <w:ind w:firstLine="720"/>
        <w:rPr>
          <w:rFonts w:ascii="Calibri" w:hAnsi="Calibri" w:cs="Calibri"/>
        </w:rPr>
      </w:pPr>
    </w:p>
    <w:p w14:paraId="3FAECDEF" w14:textId="5613DD5D" w:rsidR="00560F03" w:rsidRDefault="00560F03" w:rsidP="00952AF2">
      <w:pPr>
        <w:spacing w:after="0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>Also in attendance:</w:t>
      </w:r>
      <w:r>
        <w:rPr>
          <w:rFonts w:ascii="Calibri" w:hAnsi="Calibri" w:cs="Calibri"/>
        </w:rPr>
        <w:t xml:space="preserve"> Mayor Robert MULLEN,</w:t>
      </w:r>
      <w:r w:rsidRPr="00CF00D8">
        <w:rPr>
          <w:rFonts w:ascii="Calibri" w:hAnsi="Calibri" w:cs="Calibri"/>
        </w:rPr>
        <w:t xml:space="preserve"> Attorney Jordan DEMPSEY, Borough Engineer Paul PASONICK,</w:t>
      </w:r>
      <w:r>
        <w:rPr>
          <w:rFonts w:ascii="Calibri" w:hAnsi="Calibri" w:cs="Calibri"/>
        </w:rPr>
        <w:t xml:space="preserve"> Police Chief Dave HOMSCHEK, Police Officer Jonathan ALAIMO, Street Department Michael VOLCH</w:t>
      </w:r>
      <w:r w:rsidR="00952AF2">
        <w:rPr>
          <w:rFonts w:ascii="Calibri" w:hAnsi="Calibri" w:cs="Calibri"/>
        </w:rPr>
        <w:t>, Code Enforcement Joey JONES</w:t>
      </w:r>
      <w:r>
        <w:rPr>
          <w:rFonts w:ascii="Calibri" w:hAnsi="Calibri" w:cs="Calibri"/>
        </w:rPr>
        <w:t xml:space="preserve"> </w:t>
      </w:r>
      <w:r w:rsidRPr="00CF00D8">
        <w:rPr>
          <w:rFonts w:ascii="Calibri" w:hAnsi="Calibri" w:cs="Calibri"/>
        </w:rPr>
        <w:t>and Secretary Sandra VAN LUVENDER.</w:t>
      </w:r>
    </w:p>
    <w:p w14:paraId="57485C5B" w14:textId="77777777" w:rsidR="00952AF2" w:rsidRPr="00CF00D8" w:rsidRDefault="00952AF2" w:rsidP="00952AF2">
      <w:pPr>
        <w:spacing w:after="0"/>
        <w:ind w:firstLine="720"/>
        <w:rPr>
          <w:rFonts w:ascii="Calibri" w:hAnsi="Calibri" w:cs="Calibri"/>
        </w:rPr>
      </w:pPr>
    </w:p>
    <w:p w14:paraId="301F0F0F" w14:textId="748BBA81" w:rsidR="00560F03" w:rsidRPr="00CF00D8" w:rsidRDefault="00560F03" w:rsidP="00952AF2">
      <w:pPr>
        <w:spacing w:after="0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>Motion by</w:t>
      </w:r>
      <w:r>
        <w:rPr>
          <w:rFonts w:ascii="Calibri" w:hAnsi="Calibri" w:cs="Calibri"/>
        </w:rPr>
        <w:t xml:space="preserve"> </w:t>
      </w:r>
      <w:r w:rsidR="008A3754">
        <w:rPr>
          <w:rFonts w:ascii="Calibri" w:hAnsi="Calibri" w:cs="Calibri"/>
        </w:rPr>
        <w:t>Alan KIESINGER</w:t>
      </w:r>
      <w:r w:rsidRPr="00CF00D8">
        <w:rPr>
          <w:rFonts w:ascii="Calibri" w:hAnsi="Calibri" w:cs="Calibri"/>
        </w:rPr>
        <w:t xml:space="preserve">, second by </w:t>
      </w:r>
      <w:r w:rsidR="008A3754">
        <w:rPr>
          <w:rFonts w:ascii="Calibri" w:hAnsi="Calibri" w:cs="Calibri"/>
        </w:rPr>
        <w:t>Jonathan GEDRICH</w:t>
      </w:r>
      <w:r>
        <w:rPr>
          <w:rFonts w:ascii="Calibri" w:hAnsi="Calibri" w:cs="Calibri"/>
        </w:rPr>
        <w:t xml:space="preserve"> </w:t>
      </w:r>
      <w:r w:rsidRPr="00CF00D8">
        <w:rPr>
          <w:rFonts w:ascii="Calibri" w:hAnsi="Calibri" w:cs="Calibri"/>
        </w:rPr>
        <w:t xml:space="preserve">to accept the minutes from last month’s meeting.  Voice Vote: </w:t>
      </w:r>
      <w:bookmarkStart w:id="0" w:name="_Hlk121481199"/>
      <w:r w:rsidRPr="00CF00D8">
        <w:rPr>
          <w:rFonts w:ascii="Calibri" w:hAnsi="Calibri" w:cs="Calibri"/>
        </w:rPr>
        <w:t>(</w:t>
      </w:r>
      <w:r>
        <w:rPr>
          <w:rFonts w:ascii="Calibri" w:hAnsi="Calibri" w:cs="Calibri"/>
        </w:rPr>
        <w:t>7) Seven</w:t>
      </w:r>
      <w:r w:rsidRPr="00CF00D8">
        <w:rPr>
          <w:rFonts w:ascii="Calibri" w:hAnsi="Calibri" w:cs="Calibri"/>
        </w:rPr>
        <w:t xml:space="preserve"> Yes</w:t>
      </w:r>
      <w:bookmarkEnd w:id="0"/>
    </w:p>
    <w:p w14:paraId="329185FF" w14:textId="1A5A5F0C" w:rsidR="00560F03" w:rsidRPr="00CF00D8" w:rsidRDefault="00560F03" w:rsidP="00952AF2">
      <w:pPr>
        <w:spacing w:before="240" w:after="0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 xml:space="preserve">Motion by </w:t>
      </w:r>
      <w:r>
        <w:rPr>
          <w:rFonts w:ascii="Calibri" w:hAnsi="Calibri" w:cs="Calibri"/>
        </w:rPr>
        <w:t>Kyler KOVAL</w:t>
      </w:r>
      <w:r w:rsidR="008A3754">
        <w:rPr>
          <w:rFonts w:ascii="Calibri" w:hAnsi="Calibri" w:cs="Calibri"/>
        </w:rPr>
        <w:t>ESKI</w:t>
      </w:r>
      <w:r w:rsidRPr="00CF00D8">
        <w:rPr>
          <w:rFonts w:ascii="Calibri" w:hAnsi="Calibri" w:cs="Calibri"/>
        </w:rPr>
        <w:t xml:space="preserve">, second by </w:t>
      </w:r>
      <w:r w:rsidR="008A3754">
        <w:rPr>
          <w:rFonts w:ascii="Calibri" w:hAnsi="Calibri" w:cs="Calibri"/>
        </w:rPr>
        <w:t>Mike FULLER</w:t>
      </w:r>
      <w:r w:rsidRPr="00CF00D8">
        <w:rPr>
          <w:rFonts w:ascii="Calibri" w:hAnsi="Calibri" w:cs="Calibri"/>
        </w:rPr>
        <w:t xml:space="preserve"> to pay all bills presented with monies available</w:t>
      </w:r>
      <w:r>
        <w:rPr>
          <w:rFonts w:ascii="Calibri" w:hAnsi="Calibri" w:cs="Calibri"/>
        </w:rPr>
        <w:t xml:space="preserve">. </w:t>
      </w:r>
      <w:r w:rsidRPr="00CF00D8">
        <w:rPr>
          <w:rFonts w:ascii="Calibri" w:hAnsi="Calibri" w:cs="Calibri"/>
        </w:rPr>
        <w:t xml:space="preserve"> Voice Vote: (</w:t>
      </w:r>
      <w:r>
        <w:rPr>
          <w:rFonts w:ascii="Calibri" w:hAnsi="Calibri" w:cs="Calibri"/>
        </w:rPr>
        <w:t>7) Seven</w:t>
      </w:r>
      <w:r w:rsidRPr="00CF00D8">
        <w:rPr>
          <w:rFonts w:ascii="Calibri" w:hAnsi="Calibri" w:cs="Calibri"/>
        </w:rPr>
        <w:t xml:space="preserve"> Yes</w:t>
      </w:r>
    </w:p>
    <w:p w14:paraId="13CE4F6C" w14:textId="7A6D148C" w:rsidR="00560F03" w:rsidRPr="00CF00D8" w:rsidRDefault="00560F03" w:rsidP="00952AF2">
      <w:pPr>
        <w:spacing w:before="240" w:after="0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>Motion by</w:t>
      </w:r>
      <w:r w:rsidR="008A3754">
        <w:rPr>
          <w:rFonts w:ascii="Calibri" w:hAnsi="Calibri" w:cs="Calibri"/>
        </w:rPr>
        <w:t xml:space="preserve"> William SATKOWSKI</w:t>
      </w:r>
      <w:r w:rsidRPr="00CF00D8">
        <w:rPr>
          <w:rFonts w:ascii="Calibri" w:hAnsi="Calibri" w:cs="Calibri"/>
        </w:rPr>
        <w:t xml:space="preserve">, second by </w:t>
      </w:r>
      <w:r w:rsidR="008A3754">
        <w:rPr>
          <w:rFonts w:ascii="Calibri" w:hAnsi="Calibri" w:cs="Calibri"/>
        </w:rPr>
        <w:t>Alan KIESINGER</w:t>
      </w:r>
      <w:r w:rsidRPr="00CF00D8">
        <w:rPr>
          <w:rFonts w:ascii="Calibri" w:hAnsi="Calibri" w:cs="Calibri"/>
        </w:rPr>
        <w:t xml:space="preserve"> to accept new correspondence as presented. </w:t>
      </w:r>
      <w:bookmarkStart w:id="1" w:name="_Hlk151554525"/>
      <w:r w:rsidRPr="00CF00D8">
        <w:rPr>
          <w:rFonts w:ascii="Calibri" w:hAnsi="Calibri" w:cs="Calibri"/>
        </w:rPr>
        <w:t>Voice Vote: (</w:t>
      </w:r>
      <w:r>
        <w:rPr>
          <w:rFonts w:ascii="Calibri" w:hAnsi="Calibri" w:cs="Calibri"/>
        </w:rPr>
        <w:t>7) Seven</w:t>
      </w:r>
      <w:r w:rsidRPr="00CF00D8">
        <w:rPr>
          <w:rFonts w:ascii="Calibri" w:hAnsi="Calibri" w:cs="Calibri"/>
        </w:rPr>
        <w:t xml:space="preserve"> Yes</w:t>
      </w:r>
      <w:bookmarkStart w:id="2" w:name="_Hlk121482204"/>
      <w:bookmarkEnd w:id="1"/>
    </w:p>
    <w:p w14:paraId="1B963307" w14:textId="46D328EC" w:rsidR="008A3754" w:rsidRPr="00952AF2" w:rsidRDefault="00560F03" w:rsidP="00952AF2">
      <w:pPr>
        <w:spacing w:before="240" w:after="0"/>
        <w:ind w:firstLine="720"/>
        <w:rPr>
          <w:rFonts w:ascii="Calibri" w:hAnsi="Calibri" w:cs="Calibri"/>
        </w:rPr>
      </w:pPr>
      <w:r w:rsidRPr="00952AF2">
        <w:rPr>
          <w:rFonts w:ascii="Calibri" w:hAnsi="Calibri" w:cs="Calibri"/>
        </w:rPr>
        <w:t xml:space="preserve">Motion by </w:t>
      </w:r>
      <w:r w:rsidR="008A3754" w:rsidRPr="00952AF2">
        <w:rPr>
          <w:rFonts w:ascii="Calibri" w:hAnsi="Calibri" w:cs="Calibri"/>
        </w:rPr>
        <w:t>Kyler KOVALESKI</w:t>
      </w:r>
      <w:r w:rsidRPr="00952AF2">
        <w:rPr>
          <w:rFonts w:ascii="Calibri" w:hAnsi="Calibri" w:cs="Calibri"/>
        </w:rPr>
        <w:t xml:space="preserve">, second by </w:t>
      </w:r>
      <w:bookmarkEnd w:id="2"/>
      <w:r w:rsidR="008A3754" w:rsidRPr="00952AF2">
        <w:rPr>
          <w:rFonts w:ascii="Calibri" w:hAnsi="Calibri" w:cs="Calibri"/>
        </w:rPr>
        <w:t>William SATKOWSKI</w:t>
      </w:r>
      <w:r w:rsidRPr="00952AF2">
        <w:rPr>
          <w:rFonts w:ascii="Calibri" w:hAnsi="Calibri" w:cs="Calibri"/>
        </w:rPr>
        <w:t xml:space="preserve"> to accept police report prepared by Chief HOMSCHEK and read by</w:t>
      </w:r>
      <w:bookmarkStart w:id="3" w:name="_Hlk121482422"/>
      <w:r w:rsidRPr="00952AF2">
        <w:rPr>
          <w:rFonts w:ascii="Calibri" w:hAnsi="Calibri" w:cs="Calibri"/>
        </w:rPr>
        <w:t xml:space="preserve"> Mayor Robert MULLEN. </w:t>
      </w:r>
      <w:bookmarkStart w:id="4" w:name="_Hlk145926213"/>
      <w:bookmarkStart w:id="5" w:name="_Hlk154478439"/>
      <w:r w:rsidRPr="00952AF2">
        <w:rPr>
          <w:rFonts w:ascii="Calibri" w:hAnsi="Calibri" w:cs="Calibri"/>
        </w:rPr>
        <w:t>Voice Vote: (7) Seven Y</w:t>
      </w:r>
      <w:bookmarkEnd w:id="3"/>
      <w:bookmarkEnd w:id="4"/>
      <w:r w:rsidRPr="00952AF2">
        <w:rPr>
          <w:rFonts w:ascii="Calibri" w:hAnsi="Calibri" w:cs="Calibri"/>
        </w:rPr>
        <w:t>es</w:t>
      </w:r>
      <w:bookmarkEnd w:id="5"/>
    </w:p>
    <w:p w14:paraId="75F60CD4" w14:textId="0D999631" w:rsidR="008A3754" w:rsidRPr="00952AF2" w:rsidRDefault="008A3754" w:rsidP="00952AF2">
      <w:pPr>
        <w:spacing w:before="240" w:after="0"/>
        <w:ind w:firstLine="720"/>
        <w:rPr>
          <w:rFonts w:ascii="Calibri" w:hAnsi="Calibri" w:cs="Calibri"/>
        </w:rPr>
      </w:pPr>
      <w:r w:rsidRPr="00952AF2">
        <w:rPr>
          <w:rFonts w:ascii="Calibri" w:hAnsi="Calibri" w:cs="Calibri"/>
        </w:rPr>
        <w:t>Motion by Alan KIESINGER, second by Kyler KOVALESKI to not u</w:t>
      </w:r>
      <w:r>
        <w:t xml:space="preserve">pgrade Speed Enforcement Sign at Borough Building to solar power – All Traffic Solutions Quote $1170.97.  Roll Call Vote: (7) Seven Yes </w:t>
      </w:r>
    </w:p>
    <w:p w14:paraId="11A12E8A" w14:textId="77777777" w:rsidR="008A3754" w:rsidRDefault="008A3754" w:rsidP="00952AF2">
      <w:pPr>
        <w:spacing w:after="0" w:line="240" w:lineRule="auto"/>
      </w:pPr>
    </w:p>
    <w:p w14:paraId="7B572530" w14:textId="1321C577" w:rsidR="008A3754" w:rsidRDefault="008A3754" w:rsidP="00952AF2">
      <w:pPr>
        <w:spacing w:after="0"/>
        <w:ind w:firstLine="720"/>
      </w:pPr>
      <w:r>
        <w:t xml:space="preserve">Motion by Alan KIESINGER, second by Mike FULLER to pass Resolution 9 of 2025 Luzerne County 2025 Hazard Mitigation Plan Update. Roll Call Vote: (7) Seven Yes </w:t>
      </w:r>
    </w:p>
    <w:p w14:paraId="731FE1B5" w14:textId="77777777" w:rsidR="00952AF2" w:rsidRDefault="00952AF2" w:rsidP="00952AF2">
      <w:pPr>
        <w:spacing w:after="0"/>
      </w:pPr>
    </w:p>
    <w:p w14:paraId="593A8C29" w14:textId="1FD2C016" w:rsidR="008A3754" w:rsidRDefault="008A3754" w:rsidP="00952AF2">
      <w:pPr>
        <w:spacing w:after="0"/>
        <w:ind w:firstLine="720"/>
      </w:pPr>
      <w:r w:rsidRPr="008A3754">
        <w:lastRenderedPageBreak/>
        <w:t>Motion by Alan KIESINGER, second by</w:t>
      </w:r>
      <w:r>
        <w:t xml:space="preserve"> Jonathna GEDRICH to</w:t>
      </w:r>
      <w:r w:rsidRPr="00952AF2">
        <w:rPr>
          <w:b/>
          <w:bCs/>
        </w:rPr>
        <w:t xml:space="preserve"> </w:t>
      </w:r>
      <w:r>
        <w:t xml:space="preserve">pass Resolution 10 of 2025 for the </w:t>
      </w:r>
      <w:r w:rsidRPr="00952AF2">
        <w:rPr>
          <w:rFonts w:ascii="Times New Roman" w:hAnsi="Times New Roman"/>
          <w:color w:val="000000"/>
        </w:rPr>
        <w:t xml:space="preserve">2026 Community Development Program Grant </w:t>
      </w:r>
      <w:r>
        <w:t xml:space="preserve">Paving Project (Jason, New and Court &amp; Rear McAlpine) – cost $179,533.00. </w:t>
      </w:r>
      <w:r w:rsidR="00952AF2">
        <w:t xml:space="preserve">Roll Call Vote: (7) Seven Yes </w:t>
      </w:r>
    </w:p>
    <w:p w14:paraId="38588234" w14:textId="77777777" w:rsidR="00952AF2" w:rsidRDefault="00952AF2" w:rsidP="00952AF2">
      <w:pPr>
        <w:spacing w:after="0"/>
        <w:ind w:firstLine="720"/>
      </w:pPr>
    </w:p>
    <w:p w14:paraId="4E9E1437" w14:textId="77777777" w:rsidR="00935D1F" w:rsidRDefault="008A3754" w:rsidP="00935D1F">
      <w:pPr>
        <w:ind w:firstLine="720"/>
      </w:pPr>
      <w:r w:rsidRPr="008A3754">
        <w:t>Motion by</w:t>
      </w:r>
      <w:r w:rsidRPr="00935D1F">
        <w:rPr>
          <w:b/>
          <w:bCs/>
        </w:rPr>
        <w:t xml:space="preserve"> </w:t>
      </w:r>
      <w:r w:rsidRPr="008A3754">
        <w:t>William SATKOWSKI, second by Kyler KOVALESKI</w:t>
      </w:r>
      <w:r w:rsidRPr="00935D1F">
        <w:rPr>
          <w:b/>
          <w:bCs/>
        </w:rPr>
        <w:t xml:space="preserve"> </w:t>
      </w:r>
      <w:r>
        <w:t xml:space="preserve">to amend </w:t>
      </w:r>
      <w:proofErr w:type="gramStart"/>
      <w:r>
        <w:t>amount of Resolution</w:t>
      </w:r>
      <w:proofErr w:type="gramEnd"/>
      <w:r>
        <w:t xml:space="preserve"> </w:t>
      </w:r>
      <w:r w:rsidR="00935D1F">
        <w:t xml:space="preserve">11 of 2025 from 550,000.00 to $648,800.00. Voice Vote: (7) Seven Yes </w:t>
      </w:r>
    </w:p>
    <w:p w14:paraId="4A702E3E" w14:textId="77777777" w:rsidR="00935D1F" w:rsidRDefault="00935D1F" w:rsidP="00935D1F">
      <w:pPr>
        <w:ind w:firstLine="720"/>
      </w:pPr>
      <w:r>
        <w:t>Motion by Alan KIESINGER, second by Kyler KOVALESKI to p</w:t>
      </w:r>
      <w:r w:rsidR="008A3754">
        <w:t>ass Resolution 11 of 2025 for the Multimodal Street Lighting Project – Main Street between Cherry and Hawthorne – cost $646,800.00.</w:t>
      </w:r>
      <w:r>
        <w:t xml:space="preserve"> Roll Call Vote: (7) Seven Yes </w:t>
      </w:r>
      <w:r w:rsidR="008A3754">
        <w:t xml:space="preserve">   </w:t>
      </w:r>
      <w:r w:rsidR="008A3754" w:rsidRPr="0019105A">
        <w:t xml:space="preserve"> </w:t>
      </w:r>
    </w:p>
    <w:p w14:paraId="00CC1C51" w14:textId="2E9C0974" w:rsidR="008A3754" w:rsidRPr="00935D1F" w:rsidRDefault="00935D1F" w:rsidP="00935D1F">
      <w:pPr>
        <w:ind w:firstLine="720"/>
      </w:pPr>
      <w:r>
        <w:t>Motion by William SATKOWSKI, second by Jonathan GEDRICH to p</w:t>
      </w:r>
      <w:r w:rsidR="008A3754" w:rsidRPr="0019105A">
        <w:t>ass</w:t>
      </w:r>
      <w:r w:rsidR="008A3754">
        <w:t xml:space="preserve"> Resolution 12 of 2025 application for Luzerne County LSA Grant Program to DCED </w:t>
      </w:r>
      <w:bookmarkStart w:id="6" w:name="_Hlk208234103"/>
      <w:r w:rsidR="008A3754">
        <w:t>for fencing and Improvements at the Little League and Flats Ball Fields</w:t>
      </w:r>
      <w:bookmarkEnd w:id="6"/>
      <w:r w:rsidR="008A3754">
        <w:t>- $230,000.00.</w:t>
      </w:r>
      <w:r>
        <w:t xml:space="preserve"> Roll Call Vote: (7) Seven Yes </w:t>
      </w:r>
    </w:p>
    <w:p w14:paraId="3166F5DD" w14:textId="6DAAE4D3" w:rsidR="008A3754" w:rsidRPr="00935D1F" w:rsidRDefault="00935D1F" w:rsidP="00935D1F">
      <w:pPr>
        <w:ind w:firstLine="720"/>
        <w:rPr>
          <w:b/>
          <w:bCs/>
        </w:rPr>
      </w:pPr>
      <w:r>
        <w:t>Motion by William SATKOWSKI, second by Alan KIESINGER to p</w:t>
      </w:r>
      <w:r w:rsidR="008A3754" w:rsidRPr="0019105A">
        <w:t>ass</w:t>
      </w:r>
      <w:r w:rsidR="008A3754">
        <w:t xml:space="preserve"> Resolution 13 of 2025 application for Luzerne County LSA Grant Program to DCED for installing Generators at the Borough Building – cost $152,200.</w:t>
      </w:r>
      <w:bookmarkStart w:id="7" w:name="_Hlk208842133"/>
      <w:r>
        <w:t xml:space="preserve"> Voice Vote: (7) Seven Yes </w:t>
      </w:r>
    </w:p>
    <w:bookmarkEnd w:id="7"/>
    <w:p w14:paraId="55F30018" w14:textId="50197540" w:rsidR="008A3754" w:rsidRPr="00935D1F" w:rsidRDefault="00935D1F" w:rsidP="00935D1F">
      <w:pPr>
        <w:ind w:firstLine="720"/>
        <w:rPr>
          <w:b/>
          <w:bCs/>
        </w:rPr>
      </w:pPr>
      <w:r>
        <w:t>Motion by William SATKOWSKI, second by Mike FULLER to p</w:t>
      </w:r>
      <w:r w:rsidR="008A3754" w:rsidRPr="0019105A">
        <w:t>ass</w:t>
      </w:r>
      <w:r w:rsidR="008A3754">
        <w:t xml:space="preserve"> Resolution 14 of 2025 application for Luzerne County LSA Grant Program to DCED for installing Generators at the Borough Garage – cost 108,200. </w:t>
      </w:r>
      <w:r>
        <w:t xml:space="preserve">Voice Vote: (7) Seven Yes </w:t>
      </w:r>
    </w:p>
    <w:p w14:paraId="7BB4092A" w14:textId="0EB90269" w:rsidR="00935D1F" w:rsidRPr="00935D1F" w:rsidRDefault="00935D1F" w:rsidP="00935D1F">
      <w:pPr>
        <w:ind w:firstLine="720"/>
        <w:rPr>
          <w:b/>
          <w:bCs/>
        </w:rPr>
      </w:pPr>
      <w:r>
        <w:t>Motion by William SATKOWSKI, second by Kyler KOVALESKI to p</w:t>
      </w:r>
      <w:r w:rsidR="008A3754" w:rsidRPr="0019105A">
        <w:t>ass</w:t>
      </w:r>
      <w:r w:rsidR="008A3754">
        <w:t xml:space="preserve"> Resolution 15 of 2025 application for Luzerne County LSA Grant Program to DCED for installing Generators at the Avoca Fire Department – cost 115,200.</w:t>
      </w:r>
      <w:r w:rsidRPr="00935D1F">
        <w:t xml:space="preserve"> </w:t>
      </w:r>
      <w:r>
        <w:t xml:space="preserve">Voice Vote: (7) Seven Yes </w:t>
      </w:r>
    </w:p>
    <w:p w14:paraId="364DC1D0" w14:textId="40F79AD9" w:rsidR="00866E22" w:rsidRPr="00935D1F" w:rsidRDefault="00935D1F" w:rsidP="00866E22">
      <w:pPr>
        <w:ind w:firstLine="720"/>
        <w:rPr>
          <w:b/>
          <w:bCs/>
        </w:rPr>
      </w:pPr>
      <w:r>
        <w:t xml:space="preserve">Motion by </w:t>
      </w:r>
      <w:r w:rsidR="00866E22">
        <w:t xml:space="preserve">William SATKOWSKI, second by Jonathan GEDRICH to amend number of tires from (4) four to (6) six </w:t>
      </w:r>
      <w:r w:rsidR="008A3754">
        <w:t xml:space="preserve"> </w:t>
      </w:r>
      <w:r w:rsidR="00866E22">
        <w:t xml:space="preserve">for </w:t>
      </w:r>
      <w:r w:rsidR="008A3754">
        <w:t xml:space="preserve"> Dodge Ram truck (estimate</w:t>
      </w:r>
      <w:r w:rsidR="00866E22">
        <w:t xml:space="preserve"> for (4) four tires</w:t>
      </w:r>
      <w:r w:rsidR="008A3754">
        <w:t xml:space="preserve"> from BAC</w:t>
      </w:r>
      <w:r w:rsidR="00866E22">
        <w:t xml:space="preserve"> was</w:t>
      </w:r>
      <w:r w:rsidR="008A3754">
        <w:t xml:space="preserve"> $848.00)</w:t>
      </w:r>
      <w:r w:rsidR="00866E22">
        <w:t>.</w:t>
      </w:r>
      <w:r w:rsidR="008A3754">
        <w:t xml:space="preserve"> </w:t>
      </w:r>
      <w:r w:rsidR="00866E22">
        <w:t xml:space="preserve">Voice Vote: (7) Seven Yes </w:t>
      </w:r>
    </w:p>
    <w:p w14:paraId="75FC4820" w14:textId="77777777" w:rsidR="00255835" w:rsidRPr="00935D1F" w:rsidRDefault="00866E22" w:rsidP="00255835">
      <w:pPr>
        <w:ind w:firstLine="720"/>
        <w:rPr>
          <w:b/>
          <w:bCs/>
        </w:rPr>
      </w:pPr>
      <w:r>
        <w:t xml:space="preserve">Motion by Gary HALAGARDA, second by Alan KIESINGER to </w:t>
      </w:r>
      <w:r w:rsidR="00255835">
        <w:t xml:space="preserve">purchase (6) six new tires for Dodge Ram Truck. Voice Vote: (7) Seven Yes </w:t>
      </w:r>
    </w:p>
    <w:p w14:paraId="46325C03" w14:textId="318479BD" w:rsidR="00255835" w:rsidRPr="00935D1F" w:rsidRDefault="00255835" w:rsidP="00255835">
      <w:pPr>
        <w:ind w:firstLine="720"/>
        <w:rPr>
          <w:b/>
          <w:bCs/>
        </w:rPr>
      </w:pPr>
      <w:r>
        <w:t xml:space="preserve">Motion by Gary HALAGARDA, second by Mike FULLER to </w:t>
      </w:r>
      <w:r w:rsidR="008A3754">
        <w:t xml:space="preserve">oppose GORAIL initiative – </w:t>
      </w:r>
      <w:r>
        <w:t>insufficient information</w:t>
      </w:r>
      <w:r w:rsidR="008A3754">
        <w:t>.</w:t>
      </w:r>
      <w:r>
        <w:t xml:space="preserve"> Voice Vote: (7) Seven Yes </w:t>
      </w:r>
    </w:p>
    <w:p w14:paraId="1BC11B36" w14:textId="50A7BB33" w:rsidR="008A3754" w:rsidRPr="00255835" w:rsidRDefault="008A3754" w:rsidP="00255835">
      <w:pPr>
        <w:ind w:firstLine="720"/>
        <w:rPr>
          <w:rFonts w:ascii="Calibri" w:hAnsi="Calibri" w:cs="Calibri"/>
        </w:rPr>
      </w:pPr>
      <w:r>
        <w:t xml:space="preserve"> Motion</w:t>
      </w:r>
      <w:r w:rsidR="00255835">
        <w:t xml:space="preserve"> by Kyler KOVALESKI, second by Mike FULLER to</w:t>
      </w:r>
      <w:r>
        <w:t xml:space="preserve"> </w:t>
      </w:r>
      <w:r w:rsidRPr="00255835">
        <w:rPr>
          <w:rFonts w:ascii="Calibri" w:hAnsi="Calibri" w:cs="Calibri"/>
        </w:rPr>
        <w:t>replac</w:t>
      </w:r>
      <w:r w:rsidR="00255835">
        <w:rPr>
          <w:rFonts w:ascii="Calibri" w:hAnsi="Calibri" w:cs="Calibri"/>
        </w:rPr>
        <w:t>e</w:t>
      </w:r>
      <w:r w:rsidRPr="00255835">
        <w:rPr>
          <w:rFonts w:ascii="Calibri" w:hAnsi="Calibri" w:cs="Calibri"/>
        </w:rPr>
        <w:t xml:space="preserve"> approximately 109 feet of additional sanitary sewer on Gedding Street.  PennEastern Engineers, LLC recommends this additional work and estimates it to cost an additional $16,000.</w:t>
      </w:r>
      <w:r w:rsidR="00255835">
        <w:rPr>
          <w:rFonts w:ascii="Calibri" w:hAnsi="Calibri" w:cs="Calibri"/>
        </w:rPr>
        <w:t xml:space="preserve"> Roll Call Vote (7) Seven Yes </w:t>
      </w:r>
    </w:p>
    <w:p w14:paraId="5A3DB12B" w14:textId="26491A15" w:rsidR="008A3754" w:rsidRPr="00255835" w:rsidRDefault="00255835" w:rsidP="00255835">
      <w:pPr>
        <w:ind w:firstLine="720"/>
        <w:rPr>
          <w:rFonts w:ascii="Calibri" w:hAnsi="Calibri" w:cs="Calibri"/>
        </w:rPr>
      </w:pPr>
      <w:r w:rsidRPr="00255835">
        <w:t>Motion by Gary HALAGARDA, second by Mike Fuller to</w:t>
      </w:r>
      <w:r w:rsidRPr="00255835">
        <w:rPr>
          <w:b/>
          <w:bCs/>
        </w:rPr>
        <w:t xml:space="preserve"> </w:t>
      </w:r>
      <w:r w:rsidRPr="00255835">
        <w:rPr>
          <w:rFonts w:ascii="Calibri" w:hAnsi="Calibri" w:cs="Calibri"/>
        </w:rPr>
        <w:t>a</w:t>
      </w:r>
      <w:r w:rsidR="008A3754" w:rsidRPr="00255835">
        <w:rPr>
          <w:rFonts w:ascii="Calibri" w:hAnsi="Calibri" w:cs="Calibri"/>
        </w:rPr>
        <w:t xml:space="preserve">pprove </w:t>
      </w:r>
      <w:r w:rsidR="008A3754">
        <w:t>KRASAVAGE’s 1</w:t>
      </w:r>
      <w:r w:rsidR="008A3754" w:rsidRPr="00255835">
        <w:rPr>
          <w:vertAlign w:val="superscript"/>
        </w:rPr>
        <w:t>st</w:t>
      </w:r>
      <w:r w:rsidR="008A3754">
        <w:t xml:space="preserve"> Payment Request for the Gedding Street Project.  Penn Eastern has reviewed the payment request and recommends payment in the amount of $10,411.79. </w:t>
      </w:r>
      <w:r>
        <w:t xml:space="preserve">Roll Call Vote: (7) Seven Yes </w:t>
      </w:r>
    </w:p>
    <w:p w14:paraId="4733E7D1" w14:textId="1FC6178C" w:rsidR="00560F03" w:rsidRPr="00952AF2" w:rsidRDefault="008A3754" w:rsidP="00952AF2">
      <w:pPr>
        <w:ind w:firstLine="720"/>
      </w:pPr>
      <w:r>
        <w:t>Motion</w:t>
      </w:r>
      <w:r w:rsidR="00255835">
        <w:t xml:space="preserve"> by Kyler KOVALESKI, second by Alan KIESINGER</w:t>
      </w:r>
      <w:r>
        <w:t xml:space="preserve"> to approve PennEastern Engineers, LLC request for an 8 month time extension for PennDOT Agreement No. L00585 for the Main and McAlpine intersection project.</w:t>
      </w:r>
      <w:r w:rsidR="00255835">
        <w:t xml:space="preserve"> Voice Vote (6) Six Yes – Jonathan GEDRICH to abstain </w:t>
      </w:r>
      <w:r>
        <w:rPr>
          <w:rFonts w:eastAsia="Times New Roman"/>
          <w:color w:val="000000"/>
        </w:rPr>
        <w:t xml:space="preserve">  </w:t>
      </w:r>
      <w:r w:rsidR="002635E3">
        <w:rPr>
          <w:rFonts w:eastAsia="Times New Roman"/>
          <w:color w:val="000000"/>
        </w:rPr>
        <w:t xml:space="preserve"> </w:t>
      </w:r>
    </w:p>
    <w:p w14:paraId="2D5116C4" w14:textId="659B4C7D" w:rsidR="00560F03" w:rsidRPr="0027739C" w:rsidRDefault="00560F03" w:rsidP="00560F03">
      <w:pPr>
        <w:spacing w:after="0"/>
      </w:pPr>
      <w:r w:rsidRPr="0027739C">
        <w:rPr>
          <w:rFonts w:ascii="Calibri" w:hAnsi="Calibri" w:cs="Calibri"/>
          <w:b/>
          <w:bCs/>
        </w:rPr>
        <w:t>Audience</w:t>
      </w:r>
      <w:r w:rsidRPr="0027739C">
        <w:rPr>
          <w:rFonts w:ascii="Calibri" w:hAnsi="Calibri" w:cs="Calibri"/>
        </w:rPr>
        <w:t xml:space="preserve">: </w:t>
      </w:r>
      <w:r w:rsidR="00952AF2">
        <w:rPr>
          <w:rFonts w:ascii="Calibri" w:hAnsi="Calibri" w:cs="Calibri"/>
        </w:rPr>
        <w:t xml:space="preserve">Nothing </w:t>
      </w:r>
    </w:p>
    <w:p w14:paraId="541DCEE0" w14:textId="47EC97D6" w:rsidR="00560F03" w:rsidRPr="00CF00D8" w:rsidRDefault="00560F03" w:rsidP="00560F03">
      <w:pPr>
        <w:contextualSpacing/>
      </w:pPr>
      <w:r w:rsidRPr="00CF00D8">
        <w:rPr>
          <w:b/>
          <w:bCs/>
        </w:rPr>
        <w:t>Street Department</w:t>
      </w:r>
      <w:r w:rsidRPr="00CF00D8">
        <w:t xml:space="preserve">: </w:t>
      </w:r>
      <w:r>
        <w:t xml:space="preserve"> Councilman, William SATKOWSKI</w:t>
      </w:r>
      <w:r w:rsidR="00952AF2">
        <w:t xml:space="preserve"> reported that he had received numerous comments about what a good job the Street Department is doing.</w:t>
      </w:r>
      <w:r>
        <w:t xml:space="preserve"> </w:t>
      </w:r>
    </w:p>
    <w:p w14:paraId="16965958" w14:textId="77777777" w:rsidR="00560F03" w:rsidRDefault="00560F03" w:rsidP="00560F03">
      <w:pPr>
        <w:spacing w:after="0"/>
        <w:rPr>
          <w:b/>
          <w:bCs/>
        </w:rPr>
      </w:pPr>
    </w:p>
    <w:p w14:paraId="20EE4303" w14:textId="269B8E2B" w:rsidR="00560F03" w:rsidRDefault="00560F03" w:rsidP="00560F03">
      <w:pPr>
        <w:spacing w:after="0"/>
      </w:pPr>
      <w:r w:rsidRPr="00CF00D8">
        <w:rPr>
          <w:b/>
          <w:bCs/>
        </w:rPr>
        <w:t>Engineer:</w:t>
      </w:r>
      <w:r w:rsidRPr="00CF00D8">
        <w:t xml:space="preserve"> Avoca Borough Engineer’s Report (dated </w:t>
      </w:r>
      <w:r w:rsidR="00952AF2">
        <w:t>September 11</w:t>
      </w:r>
      <w:r w:rsidRPr="00CF00D8">
        <w:t>, 2025) prepared by Paul PASONICK. (See attached)</w:t>
      </w:r>
    </w:p>
    <w:p w14:paraId="45EB9291" w14:textId="229913DA" w:rsidR="00560F03" w:rsidRPr="00CF00D8" w:rsidRDefault="00560F03" w:rsidP="00560F03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7962A089" w14:textId="77777777" w:rsidR="00560F03" w:rsidRDefault="00560F03" w:rsidP="00560F03">
      <w:pPr>
        <w:spacing w:after="0"/>
      </w:pPr>
      <w:r w:rsidRPr="00CF00D8">
        <w:rPr>
          <w:b/>
          <w:bCs/>
        </w:rPr>
        <w:t xml:space="preserve">Police: </w:t>
      </w:r>
      <w:r w:rsidRPr="00CF00D8">
        <w:t>The Police Report was prepared by Chief David HOMSCHEK and read b</w:t>
      </w:r>
      <w:r>
        <w:t>y Mayor Robert MULLEN</w:t>
      </w:r>
      <w:r w:rsidRPr="00CF00D8">
        <w:t xml:space="preserve">. (See attached).   </w:t>
      </w:r>
    </w:p>
    <w:p w14:paraId="57B59C22" w14:textId="77777777" w:rsidR="00560F03" w:rsidRPr="00060AD1" w:rsidRDefault="00560F03" w:rsidP="00560F03">
      <w:pPr>
        <w:spacing w:after="0"/>
      </w:pPr>
    </w:p>
    <w:p w14:paraId="0921C460" w14:textId="2ABF7085" w:rsidR="00DF49A1" w:rsidRDefault="00560F03" w:rsidP="00952AF2">
      <w:pPr>
        <w:ind w:firstLine="720"/>
      </w:pPr>
      <w:r w:rsidRPr="00CF00D8">
        <w:rPr>
          <w:rFonts w:cstheme="minorHAnsi"/>
        </w:rPr>
        <w:t xml:space="preserve">Motion by </w:t>
      </w:r>
      <w:r>
        <w:rPr>
          <w:rFonts w:cstheme="minorHAnsi"/>
        </w:rPr>
        <w:t>Jonathan GEDRICH</w:t>
      </w:r>
      <w:r w:rsidRPr="00CF00D8">
        <w:rPr>
          <w:rFonts w:cstheme="minorHAnsi"/>
        </w:rPr>
        <w:t>, second by</w:t>
      </w:r>
      <w:r>
        <w:rPr>
          <w:rFonts w:cstheme="minorHAnsi"/>
        </w:rPr>
        <w:t xml:space="preserve"> Kyler KOVALESKI</w:t>
      </w:r>
      <w:r w:rsidRPr="00CF00D8">
        <w:rPr>
          <w:rFonts w:cstheme="minorHAnsi"/>
        </w:rPr>
        <w:t xml:space="preserve"> to adjourn the meeting at </w:t>
      </w:r>
      <w:r>
        <w:rPr>
          <w:rFonts w:cstheme="minorHAnsi"/>
        </w:rPr>
        <w:t>1940</w:t>
      </w:r>
      <w:r w:rsidRPr="00CF00D8">
        <w:rPr>
          <w:rFonts w:cstheme="minorHAnsi"/>
        </w:rPr>
        <w:t>HR</w:t>
      </w:r>
      <w:r w:rsidR="00952AF2">
        <w:rPr>
          <w:rFonts w:cstheme="minorHAnsi"/>
        </w:rPr>
        <w:t xml:space="preserve">S. </w:t>
      </w:r>
    </w:p>
    <w:sectPr w:rsidR="00DF49A1" w:rsidSect="00C26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323"/>
    <w:multiLevelType w:val="hybridMultilevel"/>
    <w:tmpl w:val="7B88A85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B600655"/>
    <w:multiLevelType w:val="hybridMultilevel"/>
    <w:tmpl w:val="4094C1C2"/>
    <w:lvl w:ilvl="0" w:tplc="BD52AA2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D32E4C"/>
    <w:multiLevelType w:val="hybridMultilevel"/>
    <w:tmpl w:val="518CDB0E"/>
    <w:lvl w:ilvl="0" w:tplc="4178F1C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44C3"/>
    <w:multiLevelType w:val="hybridMultilevel"/>
    <w:tmpl w:val="73E4524E"/>
    <w:lvl w:ilvl="0" w:tplc="3FD2C0F2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9A81DCE"/>
    <w:multiLevelType w:val="hybridMultilevel"/>
    <w:tmpl w:val="EF8A486C"/>
    <w:lvl w:ilvl="0" w:tplc="9BE4E954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870210">
    <w:abstractNumId w:val="0"/>
  </w:num>
  <w:num w:numId="2" w16cid:durableId="768745085">
    <w:abstractNumId w:val="4"/>
  </w:num>
  <w:num w:numId="3" w16cid:durableId="1974023091">
    <w:abstractNumId w:val="3"/>
  </w:num>
  <w:num w:numId="4" w16cid:durableId="1511751600">
    <w:abstractNumId w:val="1"/>
  </w:num>
  <w:num w:numId="5" w16cid:durableId="179425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91"/>
    <w:rsid w:val="000C3723"/>
    <w:rsid w:val="00101BC6"/>
    <w:rsid w:val="00155ECD"/>
    <w:rsid w:val="00165894"/>
    <w:rsid w:val="00174680"/>
    <w:rsid w:val="001F221C"/>
    <w:rsid w:val="00233C91"/>
    <w:rsid w:val="00255835"/>
    <w:rsid w:val="002635E3"/>
    <w:rsid w:val="00275464"/>
    <w:rsid w:val="002D57CA"/>
    <w:rsid w:val="00386F44"/>
    <w:rsid w:val="00412F19"/>
    <w:rsid w:val="00453B5E"/>
    <w:rsid w:val="00454A47"/>
    <w:rsid w:val="004614CE"/>
    <w:rsid w:val="00481599"/>
    <w:rsid w:val="004D2E9D"/>
    <w:rsid w:val="00560F03"/>
    <w:rsid w:val="006265F1"/>
    <w:rsid w:val="00691827"/>
    <w:rsid w:val="006B0DDB"/>
    <w:rsid w:val="0074069E"/>
    <w:rsid w:val="007B37FA"/>
    <w:rsid w:val="007D72F7"/>
    <w:rsid w:val="00807E01"/>
    <w:rsid w:val="00826865"/>
    <w:rsid w:val="008323C3"/>
    <w:rsid w:val="0086141E"/>
    <w:rsid w:val="00866E22"/>
    <w:rsid w:val="0086778A"/>
    <w:rsid w:val="008A3754"/>
    <w:rsid w:val="008C2DFA"/>
    <w:rsid w:val="008E1DF5"/>
    <w:rsid w:val="0090798B"/>
    <w:rsid w:val="00935D1F"/>
    <w:rsid w:val="00952AF2"/>
    <w:rsid w:val="0097504B"/>
    <w:rsid w:val="009F69F6"/>
    <w:rsid w:val="00A146A9"/>
    <w:rsid w:val="00A73A7A"/>
    <w:rsid w:val="00AE54AD"/>
    <w:rsid w:val="00B217F9"/>
    <w:rsid w:val="00B345B4"/>
    <w:rsid w:val="00B9452D"/>
    <w:rsid w:val="00BE7B45"/>
    <w:rsid w:val="00C07A57"/>
    <w:rsid w:val="00C232E8"/>
    <w:rsid w:val="00C26CD8"/>
    <w:rsid w:val="00C33449"/>
    <w:rsid w:val="00C622CE"/>
    <w:rsid w:val="00CB445D"/>
    <w:rsid w:val="00D22EDA"/>
    <w:rsid w:val="00D32B88"/>
    <w:rsid w:val="00DA793C"/>
    <w:rsid w:val="00DF49A1"/>
    <w:rsid w:val="00E03258"/>
    <w:rsid w:val="00E2383B"/>
    <w:rsid w:val="00EA3E2B"/>
    <w:rsid w:val="00F23CD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8CFA"/>
  <w15:chartTrackingRefBased/>
  <w15:docId w15:val="{24CB3FBE-FBC8-4FD8-A448-96147FE2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C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C91"/>
  </w:style>
  <w:style w:type="paragraph" w:styleId="NoSpacing">
    <w:name w:val="No Spacing"/>
    <w:uiPriority w:val="1"/>
    <w:qFormat/>
    <w:rsid w:val="00E238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38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AvocaBoroug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Sadie.</dc:creator>
  <cp:keywords/>
  <dc:description/>
  <cp:lastModifiedBy>Sandy Van Luvender</cp:lastModifiedBy>
  <cp:revision>2</cp:revision>
  <cp:lastPrinted>2025-09-19T19:12:00Z</cp:lastPrinted>
  <dcterms:created xsi:type="dcterms:W3CDTF">2025-09-19T19:12:00Z</dcterms:created>
  <dcterms:modified xsi:type="dcterms:W3CDTF">2025-09-19T19:12:00Z</dcterms:modified>
</cp:coreProperties>
</file>