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79BB" w14:textId="18C45CE6" w:rsidR="008969CE" w:rsidRDefault="008969CE" w:rsidP="008969CE">
      <w:pPr>
        <w:spacing w:after="0"/>
        <w:ind w:firstLine="720"/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>AGENDA FOR THURS</w:t>
      </w:r>
      <w:r>
        <w:rPr>
          <w:rFonts w:cstheme="minorHAnsi"/>
          <w:b/>
          <w:u w:val="single"/>
        </w:rPr>
        <w:t>DAY November13</w:t>
      </w:r>
      <w:r w:rsidRPr="00EE0193">
        <w:rPr>
          <w:rFonts w:cstheme="minorHAnsi"/>
          <w:b/>
          <w:u w:val="single"/>
        </w:rPr>
        <w:t xml:space="preserve">, 2025 – AVOCA BOROUGH COUNCIL MEETING </w:t>
      </w:r>
    </w:p>
    <w:p w14:paraId="340BBC32" w14:textId="77777777" w:rsidR="008969CE" w:rsidRPr="00EE0193" w:rsidRDefault="008969CE" w:rsidP="008969CE">
      <w:pPr>
        <w:spacing w:after="0"/>
        <w:ind w:firstLine="720"/>
        <w:rPr>
          <w:rFonts w:cstheme="minorHAnsi"/>
          <w:b/>
          <w:u w:val="single"/>
        </w:rPr>
      </w:pPr>
    </w:p>
    <w:p w14:paraId="413FAC05" w14:textId="77777777" w:rsidR="008969CE" w:rsidRPr="00EE0193" w:rsidRDefault="008969CE" w:rsidP="008969CE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LOMR submission to FEMA regarding Mill Creek Flood Protection Project </w:t>
      </w:r>
    </w:p>
    <w:p w14:paraId="42B71E33" w14:textId="77777777" w:rsidR="008969CE" w:rsidRPr="00EE0193" w:rsidRDefault="008969CE" w:rsidP="008969CE">
      <w:pPr>
        <w:spacing w:after="0"/>
        <w:ind w:left="720"/>
        <w:contextualSpacing/>
        <w:rPr>
          <w:rFonts w:cs="Calibri"/>
        </w:rPr>
      </w:pPr>
    </w:p>
    <w:p w14:paraId="060E50F7" w14:textId="77777777" w:rsidR="008969CE" w:rsidRPr="00EE0193" w:rsidRDefault="008969CE" w:rsidP="008969CE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Main St &amp; McAlpine Street Project – </w:t>
      </w:r>
      <w:r w:rsidRPr="00EE0193">
        <w:rPr>
          <w:rFonts w:cs="Calibri"/>
          <w:u w:val="single"/>
        </w:rPr>
        <w:t>PENNDOT Multimodal Grant</w:t>
      </w:r>
      <w:r w:rsidRPr="00EE0193">
        <w:rPr>
          <w:rFonts w:cs="Calibri"/>
        </w:rPr>
        <w:t xml:space="preserve">: Awarded $1.55 million </w:t>
      </w:r>
    </w:p>
    <w:p w14:paraId="6E44BD50" w14:textId="77777777" w:rsidR="008969CE" w:rsidRPr="00EE0193" w:rsidRDefault="008969CE" w:rsidP="008969CE">
      <w:pPr>
        <w:spacing w:after="0"/>
        <w:rPr>
          <w:rFonts w:cs="Calibri"/>
          <w:b/>
          <w:bCs/>
        </w:rPr>
      </w:pPr>
      <w:r w:rsidRPr="00EE0193">
        <w:rPr>
          <w:rFonts w:cs="Calibri"/>
        </w:rPr>
        <w:t xml:space="preserve">                  Borough received a letter stating that the </w:t>
      </w:r>
      <w:r w:rsidRPr="00EE0193">
        <w:rPr>
          <w:rFonts w:cs="Calibri"/>
          <w:b/>
          <w:bCs/>
        </w:rPr>
        <w:t xml:space="preserve">30% match needed ($465,000) will be waived. </w:t>
      </w:r>
    </w:p>
    <w:p w14:paraId="5E1F9EFF" w14:textId="77777777" w:rsidR="008969CE" w:rsidRPr="00EE0193" w:rsidRDefault="008969CE" w:rsidP="008969CE">
      <w:pPr>
        <w:spacing w:after="0"/>
        <w:ind w:left="720"/>
        <w:rPr>
          <w:rFonts w:cs="Calibri"/>
          <w:b/>
          <w:bCs/>
        </w:rPr>
      </w:pPr>
      <w:r w:rsidRPr="00EE0193">
        <w:rPr>
          <w:rFonts w:cs="Calibri"/>
          <w:u w:val="single"/>
        </w:rPr>
        <w:t xml:space="preserve"> CFA Multimodal Grant</w:t>
      </w:r>
      <w:r w:rsidRPr="00EE0193">
        <w:rPr>
          <w:rFonts w:cs="Calibri"/>
        </w:rPr>
        <w:t xml:space="preserve">: Applied for $500,000 originally, revised application was for             $650,000  </w:t>
      </w:r>
    </w:p>
    <w:p w14:paraId="7E237D11" w14:textId="77777777" w:rsidR="008969CE" w:rsidRPr="00EE0193" w:rsidRDefault="008969CE" w:rsidP="008969CE">
      <w:pPr>
        <w:spacing w:after="0"/>
        <w:ind w:left="855"/>
        <w:rPr>
          <w:rFonts w:cs="Calibri"/>
        </w:rPr>
      </w:pPr>
      <w:r w:rsidRPr="00EE0193">
        <w:rPr>
          <w:rFonts w:cs="Calibri"/>
        </w:rPr>
        <w:t xml:space="preserve">Awarded $325,000. Will be utilizing exemption </w:t>
      </w:r>
      <w:proofErr w:type="gramStart"/>
      <w:r w:rsidRPr="00EE0193">
        <w:rPr>
          <w:rFonts w:cs="Calibri"/>
        </w:rPr>
        <w:t>request</w:t>
      </w:r>
      <w:proofErr w:type="gramEnd"/>
      <w:r w:rsidRPr="00EE0193">
        <w:rPr>
          <w:rFonts w:cs="Calibri"/>
        </w:rPr>
        <w:t xml:space="preserve"> for Municipalities for match needed</w:t>
      </w:r>
    </w:p>
    <w:p w14:paraId="0D1D57E1" w14:textId="77777777" w:rsidR="008969CE" w:rsidRDefault="008969CE" w:rsidP="008969CE">
      <w:pPr>
        <w:rPr>
          <w:b/>
          <w:bCs/>
        </w:rPr>
      </w:pPr>
    </w:p>
    <w:p w14:paraId="02AFF433" w14:textId="7C65B9B0" w:rsidR="00ED10FF" w:rsidRDefault="008969CE" w:rsidP="008969CE">
      <w:pPr>
        <w:pStyle w:val="ListParagraph"/>
        <w:numPr>
          <w:ilvl w:val="0"/>
          <w:numId w:val="1"/>
        </w:numPr>
      </w:pPr>
      <w:r w:rsidRPr="008969CE">
        <w:rPr>
          <w:b/>
          <w:bCs/>
        </w:rPr>
        <w:t>ACTION ITEM</w:t>
      </w:r>
      <w:r>
        <w:t xml:space="preserve">: Award Refuse contract to </w:t>
      </w:r>
      <w:r w:rsidR="00E8719D">
        <w:t>J.P. Mascaro and Sons based on bids received by the Avoca Borough on October 9, 2025.</w:t>
      </w:r>
    </w:p>
    <w:p w14:paraId="0ADDEB23" w14:textId="6953D750" w:rsidR="00F30DDC" w:rsidRDefault="00F30DDC" w:rsidP="008969CE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F30DDC">
        <w:t>:</w:t>
      </w:r>
      <w:r>
        <w:t xml:space="preserve"> continue membership in the Pa State Association of Boroughs – annual fee $378.00.</w:t>
      </w:r>
    </w:p>
    <w:p w14:paraId="33B77AF1" w14:textId="77777777" w:rsidR="00F30DDC" w:rsidRDefault="00F30DDC" w:rsidP="008969CE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F30DDC">
        <w:t>:</w:t>
      </w:r>
      <w:r>
        <w:t xml:space="preserve"> continue membership </w:t>
      </w:r>
      <w:proofErr w:type="gramStart"/>
      <w:r>
        <w:t>in</w:t>
      </w:r>
      <w:proofErr w:type="gramEnd"/>
      <w:r>
        <w:t xml:space="preserve"> the Association of Mayors of the Boroughs of PA - $60.00 for the </w:t>
      </w:r>
      <w:proofErr w:type="gramStart"/>
      <w:r>
        <w:t>2026 year</w:t>
      </w:r>
      <w:proofErr w:type="gramEnd"/>
      <w:r>
        <w:t xml:space="preserve">. </w:t>
      </w:r>
    </w:p>
    <w:p w14:paraId="27006024" w14:textId="4AA88DCC" w:rsidR="00F30DDC" w:rsidRDefault="00DD0C83" w:rsidP="008969CE">
      <w:pPr>
        <w:pStyle w:val="ListParagraph"/>
        <w:numPr>
          <w:ilvl w:val="0"/>
          <w:numId w:val="1"/>
        </w:numPr>
      </w:pPr>
      <w:r w:rsidRPr="00DD0C83">
        <w:rPr>
          <w:b/>
          <w:bCs/>
        </w:rPr>
        <w:t>ACTION ITEM</w:t>
      </w:r>
      <w:r>
        <w:t>:</w:t>
      </w:r>
      <w:r w:rsidR="00F30DDC">
        <w:t xml:space="preserve"> </w:t>
      </w:r>
      <w:r>
        <w:t xml:space="preserve">assist Fire Department with cost share of new gear Grant </w:t>
      </w:r>
      <w:r w:rsidR="00984F68">
        <w:t>– approx. cost of $5,000</w:t>
      </w:r>
    </w:p>
    <w:p w14:paraId="4A0EDDB5" w14:textId="77777777" w:rsidR="004F7E40" w:rsidRDefault="00984F68" w:rsidP="004F7E4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ACTION ITEM: </w:t>
      </w:r>
      <w:r w:rsidRPr="00566E48">
        <w:rPr>
          <w:rFonts w:ascii="Calibri" w:hAnsi="Calibri" w:cs="Calibri"/>
        </w:rPr>
        <w:t xml:space="preserve">Approve </w:t>
      </w:r>
      <w:r>
        <w:t>KRASAVAGE’s 3rd Payment Request for the Gedding Street Project.  Penn Eastern has reviewed the payment request and recommends payment in the amount of $231,575.58.</w:t>
      </w:r>
    </w:p>
    <w:p w14:paraId="42842F97" w14:textId="7647981D" w:rsidR="004F7E40" w:rsidRDefault="00984F68" w:rsidP="00B3717D">
      <w:pPr>
        <w:pStyle w:val="ListParagraph"/>
        <w:numPr>
          <w:ilvl w:val="0"/>
          <w:numId w:val="1"/>
        </w:numPr>
      </w:pPr>
      <w:r w:rsidRPr="004F7E40">
        <w:rPr>
          <w:b/>
          <w:bCs/>
        </w:rPr>
        <w:t xml:space="preserve">ACTION ITEM: </w:t>
      </w:r>
      <w:r w:rsidRPr="00984F68">
        <w:t xml:space="preserve">approve repair work for Street Dept Chevy Dump </w:t>
      </w:r>
      <w:r>
        <w:t xml:space="preserve">Truck – needs brakes, wiring for rear lights, tie rods, struts, ball joints and driver side axel – approx. cost $5,000 </w:t>
      </w:r>
    </w:p>
    <w:p w14:paraId="60457967" w14:textId="66CA6C02" w:rsidR="007A5586" w:rsidRDefault="007A5586" w:rsidP="004F7E4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ACTION ITEM: </w:t>
      </w:r>
      <w:r>
        <w:t xml:space="preserve">Approve request for a second handicap parking space at 1000 Clark Street (parking actually on Grove Street – across from 315 Grove) </w:t>
      </w:r>
    </w:p>
    <w:p w14:paraId="7E66A2E5" w14:textId="77777777" w:rsidR="004F7E40" w:rsidRPr="00984F68" w:rsidRDefault="004F7E40" w:rsidP="004F7E40"/>
    <w:p w14:paraId="2BDF7AB0" w14:textId="77BD3988" w:rsidR="00C27AF2" w:rsidRDefault="00C27AF2" w:rsidP="00C27AF2">
      <w:r>
        <w:t>Would council consider an open gym night at Community Center? Resident</w:t>
      </w:r>
      <w:r w:rsidR="00984F68">
        <w:t xml:space="preserve"> </w:t>
      </w:r>
      <w:r>
        <w:t xml:space="preserve">asked about going there with his daughter once a week now that weather changing. </w:t>
      </w:r>
    </w:p>
    <w:p w14:paraId="37A582B8" w14:textId="07706702" w:rsidR="00D065D4" w:rsidRDefault="00B03833" w:rsidP="00C27AF2">
      <w:r>
        <w:t xml:space="preserve">Compost Commission is re-organizing due to some employment changes with Pittston City. Meeting scheduled for </w:t>
      </w:r>
      <w:r w:rsidRPr="00B03833">
        <w:rPr>
          <w:b/>
          <w:bCs/>
        </w:rPr>
        <w:t>Thursday, November 20, 2025</w:t>
      </w:r>
      <w:r>
        <w:t xml:space="preserve"> – voting member (elected official) must attend meeting. </w:t>
      </w:r>
    </w:p>
    <w:p w14:paraId="56EE2EB7" w14:textId="4715C209" w:rsidR="00D065D4" w:rsidRDefault="00D065D4" w:rsidP="00C27AF2">
      <w:r>
        <w:t>BHW permit fees – October 2025 $1234.52</w:t>
      </w:r>
    </w:p>
    <w:sectPr w:rsidR="00D06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518CDB0E"/>
    <w:lvl w:ilvl="0" w:tplc="4178F1C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CE"/>
    <w:rsid w:val="00176C1C"/>
    <w:rsid w:val="00182C98"/>
    <w:rsid w:val="001D088E"/>
    <w:rsid w:val="00210DA0"/>
    <w:rsid w:val="00393ABB"/>
    <w:rsid w:val="004F7E40"/>
    <w:rsid w:val="007A5586"/>
    <w:rsid w:val="007B7D2B"/>
    <w:rsid w:val="007D5D10"/>
    <w:rsid w:val="00820255"/>
    <w:rsid w:val="008969CE"/>
    <w:rsid w:val="00984B16"/>
    <w:rsid w:val="00984F68"/>
    <w:rsid w:val="00B03833"/>
    <w:rsid w:val="00B3717D"/>
    <w:rsid w:val="00BD0FA3"/>
    <w:rsid w:val="00C27AF2"/>
    <w:rsid w:val="00D065D4"/>
    <w:rsid w:val="00DD0C83"/>
    <w:rsid w:val="00E8719D"/>
    <w:rsid w:val="00ED10FF"/>
    <w:rsid w:val="00F1282F"/>
    <w:rsid w:val="00F172B7"/>
    <w:rsid w:val="00F17BA4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ADA2"/>
  <w15:chartTrackingRefBased/>
  <w15:docId w15:val="{0C4B75FA-94F4-4BE8-BD42-2B5EA92C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CE"/>
    <w:pPr>
      <w:spacing w:line="252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2025-11-12T20:24:00Z</dcterms:created>
  <dcterms:modified xsi:type="dcterms:W3CDTF">2025-11-12T20:24:00Z</dcterms:modified>
</cp:coreProperties>
</file>