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601"/>
        <w:tblW w:w="12143" w:type="dxa"/>
        <w:tblLook w:val="04A0" w:firstRow="1" w:lastRow="0" w:firstColumn="1" w:lastColumn="0" w:noHBand="0" w:noVBand="1"/>
      </w:tblPr>
      <w:tblGrid>
        <w:gridCol w:w="2292"/>
        <w:gridCol w:w="7341"/>
        <w:gridCol w:w="2510"/>
      </w:tblGrid>
      <w:tr w:rsidR="00B42F56" w14:paraId="436B17B3" w14:textId="77777777" w:rsidTr="00C71905">
        <w:trPr>
          <w:trHeight w:val="4500"/>
        </w:trPr>
        <w:tc>
          <w:tcPr>
            <w:tcW w:w="2292" w:type="dxa"/>
          </w:tcPr>
          <w:p w14:paraId="56D9285C" w14:textId="77777777" w:rsidR="00B42F56" w:rsidRDefault="00B42F56" w:rsidP="00C71905">
            <w:pPr>
              <w:pStyle w:val="Header"/>
              <w:spacing w:line="256" w:lineRule="auto"/>
              <w:jc w:val="center"/>
              <w:rPr>
                <w:rFonts w:ascii="Century" w:hAnsi="Century"/>
                <w:b/>
                <w:bCs/>
                <w:sz w:val="18"/>
                <w:szCs w:val="18"/>
                <w:u w:val="single"/>
              </w:rPr>
            </w:pPr>
            <w:r>
              <w:rPr>
                <w:rFonts w:ascii="Century" w:hAnsi="Century"/>
                <w:b/>
                <w:bCs/>
                <w:sz w:val="18"/>
                <w:szCs w:val="18"/>
                <w:u w:val="single"/>
              </w:rPr>
              <w:t>Mayor</w:t>
            </w:r>
          </w:p>
          <w:p w14:paraId="63EE3B85" w14:textId="77777777" w:rsidR="00B42F56" w:rsidRDefault="00B42F56" w:rsidP="00C71905">
            <w:pPr>
              <w:pStyle w:val="Header"/>
              <w:spacing w:line="256" w:lineRule="auto"/>
              <w:jc w:val="center"/>
              <w:rPr>
                <w:sz w:val="16"/>
                <w:szCs w:val="16"/>
              </w:rPr>
            </w:pPr>
            <w:r>
              <w:rPr>
                <w:sz w:val="16"/>
                <w:szCs w:val="16"/>
              </w:rPr>
              <w:t>Robert Mullen</w:t>
            </w:r>
          </w:p>
          <w:p w14:paraId="456E3EF3" w14:textId="77777777" w:rsidR="00B42F56" w:rsidRDefault="00B42F56" w:rsidP="00C71905">
            <w:pPr>
              <w:pStyle w:val="Header"/>
              <w:spacing w:line="256" w:lineRule="auto"/>
              <w:jc w:val="center"/>
            </w:pPr>
          </w:p>
          <w:p w14:paraId="3171BDC1" w14:textId="77777777" w:rsidR="00B42F56" w:rsidRDefault="00B42F56" w:rsidP="00C71905">
            <w:pPr>
              <w:pStyle w:val="Header"/>
              <w:spacing w:line="256" w:lineRule="auto"/>
              <w:jc w:val="center"/>
              <w:rPr>
                <w:rFonts w:ascii="Century" w:hAnsi="Century"/>
                <w:b/>
                <w:bCs/>
                <w:sz w:val="18"/>
                <w:szCs w:val="18"/>
                <w:u w:val="single"/>
              </w:rPr>
            </w:pPr>
            <w:r>
              <w:rPr>
                <w:rFonts w:ascii="Century" w:hAnsi="Century"/>
                <w:b/>
                <w:bCs/>
                <w:sz w:val="18"/>
                <w:szCs w:val="18"/>
                <w:u w:val="single"/>
              </w:rPr>
              <w:t>Solicitor</w:t>
            </w:r>
          </w:p>
          <w:p w14:paraId="738967E8" w14:textId="77777777" w:rsidR="00B42F56" w:rsidRDefault="00B42F56" w:rsidP="00C71905">
            <w:pPr>
              <w:pStyle w:val="Header"/>
              <w:spacing w:line="256" w:lineRule="auto"/>
              <w:jc w:val="center"/>
              <w:rPr>
                <w:sz w:val="16"/>
                <w:szCs w:val="16"/>
              </w:rPr>
            </w:pPr>
            <w:r>
              <w:rPr>
                <w:sz w:val="16"/>
                <w:szCs w:val="16"/>
              </w:rPr>
              <w:t>Atty. Matthew G. Boyd</w:t>
            </w:r>
          </w:p>
          <w:p w14:paraId="79642477" w14:textId="77777777" w:rsidR="00B42F56" w:rsidRDefault="00B42F56" w:rsidP="00C71905">
            <w:pPr>
              <w:pStyle w:val="Header"/>
              <w:spacing w:line="256" w:lineRule="auto"/>
              <w:jc w:val="center"/>
              <w:rPr>
                <w:sz w:val="16"/>
                <w:szCs w:val="16"/>
              </w:rPr>
            </w:pPr>
            <w:proofErr w:type="spellStart"/>
            <w:r>
              <w:rPr>
                <w:sz w:val="16"/>
                <w:szCs w:val="16"/>
              </w:rPr>
              <w:t>Ufberg</w:t>
            </w:r>
            <w:proofErr w:type="spellEnd"/>
            <w:r>
              <w:rPr>
                <w:sz w:val="16"/>
                <w:szCs w:val="16"/>
              </w:rPr>
              <w:t xml:space="preserve"> &amp; Associates</w:t>
            </w:r>
          </w:p>
          <w:p w14:paraId="11D7ECBC" w14:textId="77777777" w:rsidR="00B42F56" w:rsidRDefault="00B42F56" w:rsidP="00C71905">
            <w:pPr>
              <w:pStyle w:val="Header"/>
              <w:spacing w:line="256" w:lineRule="auto"/>
              <w:jc w:val="center"/>
            </w:pPr>
          </w:p>
          <w:p w14:paraId="23A19362" w14:textId="77777777" w:rsidR="00B42F56" w:rsidRDefault="00B42F56" w:rsidP="00C71905">
            <w:pPr>
              <w:pStyle w:val="Header"/>
              <w:spacing w:line="256" w:lineRule="auto"/>
              <w:jc w:val="center"/>
              <w:rPr>
                <w:rFonts w:ascii="Century" w:hAnsi="Century"/>
                <w:b/>
                <w:bCs/>
                <w:sz w:val="18"/>
                <w:szCs w:val="18"/>
                <w:u w:val="single"/>
              </w:rPr>
            </w:pPr>
            <w:r>
              <w:rPr>
                <w:rFonts w:ascii="Century" w:hAnsi="Century"/>
                <w:b/>
                <w:bCs/>
                <w:sz w:val="18"/>
                <w:szCs w:val="18"/>
                <w:u w:val="single"/>
              </w:rPr>
              <w:t>Chief of Police</w:t>
            </w:r>
          </w:p>
          <w:p w14:paraId="089FDB17" w14:textId="77777777" w:rsidR="00B42F56" w:rsidRDefault="00B42F56" w:rsidP="00C71905">
            <w:pPr>
              <w:pStyle w:val="Header"/>
              <w:spacing w:line="256" w:lineRule="auto"/>
              <w:jc w:val="center"/>
              <w:rPr>
                <w:sz w:val="16"/>
                <w:szCs w:val="16"/>
              </w:rPr>
            </w:pPr>
            <w:r>
              <w:rPr>
                <w:sz w:val="16"/>
                <w:szCs w:val="16"/>
              </w:rPr>
              <w:t xml:space="preserve">David </w:t>
            </w:r>
            <w:proofErr w:type="spellStart"/>
            <w:r>
              <w:rPr>
                <w:sz w:val="16"/>
                <w:szCs w:val="16"/>
              </w:rPr>
              <w:t>Homschek</w:t>
            </w:r>
            <w:proofErr w:type="spellEnd"/>
          </w:p>
          <w:p w14:paraId="77A4B594" w14:textId="77777777" w:rsidR="00B42F56" w:rsidRDefault="00B42F56" w:rsidP="00C71905">
            <w:pPr>
              <w:pStyle w:val="Header"/>
              <w:spacing w:line="256" w:lineRule="auto"/>
              <w:jc w:val="center"/>
            </w:pPr>
          </w:p>
          <w:p w14:paraId="04D6DFC3" w14:textId="77777777" w:rsidR="00B42F56" w:rsidRDefault="00B42F56" w:rsidP="00C71905">
            <w:pPr>
              <w:pStyle w:val="Header"/>
              <w:spacing w:line="256" w:lineRule="auto"/>
              <w:jc w:val="center"/>
              <w:rPr>
                <w:rFonts w:ascii="Century" w:hAnsi="Century"/>
                <w:b/>
                <w:bCs/>
                <w:sz w:val="18"/>
                <w:szCs w:val="18"/>
                <w:u w:val="single"/>
              </w:rPr>
            </w:pPr>
            <w:r>
              <w:rPr>
                <w:rFonts w:ascii="Century" w:hAnsi="Century"/>
                <w:b/>
                <w:bCs/>
                <w:sz w:val="18"/>
                <w:szCs w:val="18"/>
                <w:u w:val="single"/>
              </w:rPr>
              <w:t xml:space="preserve"> Secretary</w:t>
            </w:r>
          </w:p>
          <w:p w14:paraId="4252EC05" w14:textId="77777777" w:rsidR="00B42F56" w:rsidRDefault="00B42F56" w:rsidP="00C71905">
            <w:pPr>
              <w:pStyle w:val="Header"/>
              <w:spacing w:line="256" w:lineRule="auto"/>
              <w:jc w:val="center"/>
              <w:rPr>
                <w:sz w:val="16"/>
                <w:szCs w:val="16"/>
              </w:rPr>
            </w:pPr>
            <w:r>
              <w:rPr>
                <w:sz w:val="16"/>
                <w:szCs w:val="16"/>
              </w:rPr>
              <w:t xml:space="preserve">Sandra Van Luvender </w:t>
            </w:r>
          </w:p>
          <w:p w14:paraId="02354DCB" w14:textId="77777777" w:rsidR="00B42F56" w:rsidRDefault="00B42F56" w:rsidP="00C71905">
            <w:pPr>
              <w:pStyle w:val="Header"/>
              <w:spacing w:line="256" w:lineRule="auto"/>
              <w:jc w:val="center"/>
            </w:pPr>
          </w:p>
          <w:p w14:paraId="51F60D48" w14:textId="77777777" w:rsidR="00B42F56" w:rsidRDefault="00B42F56" w:rsidP="00C71905">
            <w:pPr>
              <w:pStyle w:val="Header"/>
              <w:spacing w:line="256" w:lineRule="auto"/>
              <w:jc w:val="center"/>
              <w:rPr>
                <w:rFonts w:ascii="Century" w:hAnsi="Century"/>
                <w:b/>
                <w:bCs/>
                <w:sz w:val="18"/>
                <w:szCs w:val="18"/>
                <w:u w:val="single"/>
              </w:rPr>
            </w:pPr>
            <w:r>
              <w:rPr>
                <w:rFonts w:ascii="Century" w:hAnsi="Century"/>
                <w:b/>
                <w:bCs/>
                <w:sz w:val="18"/>
                <w:szCs w:val="18"/>
                <w:u w:val="single"/>
              </w:rPr>
              <w:t>Treasurer</w:t>
            </w:r>
          </w:p>
          <w:p w14:paraId="67686743" w14:textId="77777777" w:rsidR="00B42F56" w:rsidRDefault="00B42F56" w:rsidP="00C71905">
            <w:pPr>
              <w:pStyle w:val="Header"/>
              <w:spacing w:line="256" w:lineRule="auto"/>
              <w:jc w:val="center"/>
              <w:rPr>
                <w:sz w:val="16"/>
                <w:szCs w:val="16"/>
              </w:rPr>
            </w:pPr>
            <w:r>
              <w:rPr>
                <w:sz w:val="16"/>
                <w:szCs w:val="16"/>
              </w:rPr>
              <w:t>Jennifer Davitt</w:t>
            </w:r>
          </w:p>
          <w:p w14:paraId="2B4E5998" w14:textId="77777777" w:rsidR="00B42F56" w:rsidRDefault="00B42F56" w:rsidP="00C71905">
            <w:pPr>
              <w:pStyle w:val="Header"/>
              <w:spacing w:line="256" w:lineRule="auto"/>
              <w:jc w:val="center"/>
            </w:pPr>
          </w:p>
          <w:p w14:paraId="77CFF767" w14:textId="77777777" w:rsidR="00B42F56" w:rsidRDefault="00B42F56" w:rsidP="00C71905">
            <w:pPr>
              <w:pStyle w:val="Header"/>
              <w:spacing w:line="256" w:lineRule="auto"/>
              <w:jc w:val="center"/>
              <w:rPr>
                <w:rFonts w:ascii="Century" w:hAnsi="Century"/>
                <w:b/>
                <w:bCs/>
                <w:sz w:val="18"/>
                <w:szCs w:val="18"/>
                <w:u w:val="single"/>
              </w:rPr>
            </w:pPr>
            <w:r>
              <w:rPr>
                <w:rFonts w:ascii="Century" w:hAnsi="Century"/>
                <w:b/>
                <w:bCs/>
                <w:sz w:val="18"/>
                <w:szCs w:val="18"/>
                <w:u w:val="single"/>
              </w:rPr>
              <w:t>Engineer</w:t>
            </w:r>
          </w:p>
          <w:p w14:paraId="00532CCC" w14:textId="77777777" w:rsidR="00B42F56" w:rsidRDefault="00B42F56" w:rsidP="00C71905">
            <w:pPr>
              <w:pStyle w:val="Header"/>
              <w:spacing w:line="256" w:lineRule="auto"/>
              <w:jc w:val="center"/>
              <w:rPr>
                <w:rFonts w:cstheme="minorHAnsi"/>
                <w:sz w:val="16"/>
                <w:szCs w:val="16"/>
              </w:rPr>
            </w:pPr>
            <w:r>
              <w:rPr>
                <w:rFonts w:ascii="Georgia" w:hAnsi="Georgia"/>
                <w:sz w:val="16"/>
                <w:szCs w:val="16"/>
              </w:rPr>
              <w:t xml:space="preserve"> </w:t>
            </w:r>
            <w:proofErr w:type="spellStart"/>
            <w:r>
              <w:rPr>
                <w:rFonts w:cstheme="minorHAnsi"/>
                <w:sz w:val="16"/>
                <w:szCs w:val="16"/>
              </w:rPr>
              <w:t>PennEastern</w:t>
            </w:r>
            <w:proofErr w:type="spellEnd"/>
            <w:r>
              <w:rPr>
                <w:rFonts w:cstheme="minorHAnsi"/>
                <w:sz w:val="16"/>
                <w:szCs w:val="16"/>
              </w:rPr>
              <w:t xml:space="preserve"> Engineers, LLC</w:t>
            </w:r>
          </w:p>
          <w:p w14:paraId="11EA43B0" w14:textId="77777777" w:rsidR="00B42F56" w:rsidRDefault="00B42F56" w:rsidP="00C71905">
            <w:pPr>
              <w:pStyle w:val="Header"/>
              <w:spacing w:line="256" w:lineRule="auto"/>
              <w:jc w:val="center"/>
            </w:pPr>
            <w:r>
              <w:rPr>
                <w:rFonts w:cstheme="minorHAnsi"/>
                <w:sz w:val="16"/>
                <w:szCs w:val="16"/>
              </w:rPr>
              <w:t>Paul Pasonick</w:t>
            </w:r>
          </w:p>
        </w:tc>
        <w:tc>
          <w:tcPr>
            <w:tcW w:w="7341" w:type="dxa"/>
          </w:tcPr>
          <w:p w14:paraId="6333658B" w14:textId="77777777" w:rsidR="00B42F56" w:rsidRDefault="00B42F56" w:rsidP="00C71905">
            <w:pPr>
              <w:pStyle w:val="Header"/>
              <w:spacing w:line="252" w:lineRule="auto"/>
              <w:jc w:val="center"/>
              <w:rPr>
                <w:rFonts w:ascii="Old English Text MT" w:hAnsi="Old English Text MT"/>
                <w:sz w:val="72"/>
                <w:szCs w:val="72"/>
              </w:rPr>
            </w:pPr>
            <w:r>
              <w:rPr>
                <w:rFonts w:ascii="Old English Text MT" w:hAnsi="Old English Text MT"/>
                <w:sz w:val="72"/>
                <w:szCs w:val="72"/>
              </w:rPr>
              <w:t>Borough of Avoca</w:t>
            </w:r>
          </w:p>
          <w:p w14:paraId="45CB6CF4" w14:textId="77777777" w:rsidR="00B42F56" w:rsidRDefault="00B42F56" w:rsidP="00C71905">
            <w:pPr>
              <w:pStyle w:val="Header"/>
              <w:spacing w:line="252" w:lineRule="auto"/>
              <w:jc w:val="center"/>
              <w:rPr>
                <w:rFonts w:ascii="Georgia Pro Cond" w:hAnsi="Georgia Pro Cond"/>
                <w:sz w:val="24"/>
                <w:szCs w:val="24"/>
              </w:rPr>
            </w:pPr>
            <w:r>
              <w:rPr>
                <w:rFonts w:ascii="Georgia Pro Cond" w:hAnsi="Georgia Pro Cond"/>
                <w:sz w:val="24"/>
                <w:szCs w:val="24"/>
              </w:rPr>
              <w:t>950 Main St.</w:t>
            </w:r>
          </w:p>
          <w:p w14:paraId="281FA86E" w14:textId="77777777" w:rsidR="00B42F56" w:rsidRDefault="00B42F56" w:rsidP="00C71905">
            <w:pPr>
              <w:pStyle w:val="Header"/>
              <w:spacing w:line="252" w:lineRule="auto"/>
              <w:jc w:val="center"/>
              <w:rPr>
                <w:rFonts w:ascii="Georgia Pro Cond" w:hAnsi="Georgia Pro Cond"/>
                <w:sz w:val="24"/>
                <w:szCs w:val="24"/>
              </w:rPr>
            </w:pPr>
            <w:r>
              <w:rPr>
                <w:rFonts w:ascii="Georgia Pro Cond" w:hAnsi="Georgia Pro Cond"/>
                <w:sz w:val="24"/>
                <w:szCs w:val="24"/>
              </w:rPr>
              <w:t>Avoca, Pa 18641</w:t>
            </w:r>
          </w:p>
          <w:p w14:paraId="618D4AFE" w14:textId="77777777" w:rsidR="00B42F56" w:rsidRDefault="00B42F56" w:rsidP="00C71905">
            <w:pPr>
              <w:pStyle w:val="Header"/>
              <w:spacing w:line="252" w:lineRule="auto"/>
              <w:jc w:val="center"/>
              <w:rPr>
                <w:rFonts w:ascii="Georgia Pro Cond" w:hAnsi="Georgia Pro Cond"/>
                <w:sz w:val="24"/>
                <w:szCs w:val="24"/>
              </w:rPr>
            </w:pPr>
            <w:hyperlink r:id="rId5" w:history="1">
              <w:r>
                <w:rPr>
                  <w:rStyle w:val="Hyperlink"/>
                  <w:rFonts w:ascii="Georgia Pro Cond" w:hAnsi="Georgia Pro Cond"/>
                  <w:sz w:val="24"/>
                  <w:szCs w:val="24"/>
                </w:rPr>
                <w:t>Secretary@AvocaBorough.com</w:t>
              </w:r>
            </w:hyperlink>
          </w:p>
          <w:p w14:paraId="0482D39C" w14:textId="77777777" w:rsidR="00B42F56" w:rsidRDefault="00B42F56" w:rsidP="00C71905">
            <w:pPr>
              <w:pStyle w:val="Header"/>
              <w:spacing w:line="252" w:lineRule="auto"/>
              <w:jc w:val="center"/>
              <w:rPr>
                <w:rFonts w:ascii="Georgia Pro Cond" w:hAnsi="Georgia Pro Cond"/>
                <w:sz w:val="24"/>
                <w:szCs w:val="24"/>
              </w:rPr>
            </w:pPr>
          </w:p>
          <w:p w14:paraId="29FCB947" w14:textId="77777777" w:rsidR="00B42F56" w:rsidRDefault="00B42F56" w:rsidP="00C71905">
            <w:pPr>
              <w:pStyle w:val="Header"/>
              <w:spacing w:line="252" w:lineRule="auto"/>
              <w:jc w:val="center"/>
              <w:rPr>
                <w:rFonts w:ascii="Georgia Pro Cond" w:hAnsi="Georgia Pro Cond"/>
                <w:sz w:val="24"/>
                <w:szCs w:val="24"/>
              </w:rPr>
            </w:pPr>
            <w:r>
              <w:rPr>
                <w:rFonts w:ascii="Georgia Pro Cond" w:hAnsi="Georgia Pro Cond"/>
                <w:sz w:val="24"/>
                <w:szCs w:val="24"/>
              </w:rPr>
              <w:t>Telephones</w:t>
            </w:r>
          </w:p>
          <w:p w14:paraId="5F5C95B5" w14:textId="77777777" w:rsidR="00B42F56" w:rsidRDefault="00B42F56" w:rsidP="00C71905">
            <w:pPr>
              <w:pStyle w:val="Header"/>
              <w:spacing w:line="252" w:lineRule="auto"/>
              <w:jc w:val="center"/>
              <w:rPr>
                <w:rFonts w:ascii="Georgia Pro Cond" w:hAnsi="Georgia Pro Cond"/>
                <w:sz w:val="18"/>
                <w:szCs w:val="18"/>
              </w:rPr>
            </w:pPr>
            <w:r>
              <w:rPr>
                <w:rFonts w:ascii="Georgia Pro Cond" w:hAnsi="Georgia Pro Cond"/>
                <w:sz w:val="18"/>
                <w:szCs w:val="18"/>
              </w:rPr>
              <w:t xml:space="preserve">Secretary: 570-457-4947 </w:t>
            </w:r>
          </w:p>
          <w:p w14:paraId="7DE83471" w14:textId="77777777" w:rsidR="00B42F56" w:rsidRDefault="00B42F56" w:rsidP="00C71905">
            <w:pPr>
              <w:pStyle w:val="Header"/>
              <w:spacing w:line="252" w:lineRule="auto"/>
              <w:jc w:val="center"/>
              <w:rPr>
                <w:rFonts w:ascii="Georgia Pro Cond" w:hAnsi="Georgia Pro Cond"/>
                <w:sz w:val="18"/>
                <w:szCs w:val="18"/>
              </w:rPr>
            </w:pPr>
            <w:r>
              <w:rPr>
                <w:rFonts w:ascii="Georgia Pro Cond" w:hAnsi="Georgia Pro Cond"/>
                <w:sz w:val="18"/>
                <w:szCs w:val="18"/>
              </w:rPr>
              <w:t>Fax: 570-451-1750</w:t>
            </w:r>
          </w:p>
          <w:p w14:paraId="5030BE46" w14:textId="77777777" w:rsidR="00B42F56" w:rsidRDefault="00B42F56" w:rsidP="00C71905">
            <w:pPr>
              <w:pStyle w:val="Header"/>
              <w:spacing w:line="252" w:lineRule="auto"/>
              <w:jc w:val="center"/>
              <w:rPr>
                <w:rFonts w:ascii="Georgia Pro Cond" w:hAnsi="Georgia Pro Cond"/>
                <w:sz w:val="18"/>
                <w:szCs w:val="18"/>
              </w:rPr>
            </w:pPr>
          </w:p>
          <w:p w14:paraId="79005A91" w14:textId="77777777" w:rsidR="00B42F56" w:rsidRDefault="00B42F56" w:rsidP="00C71905">
            <w:pPr>
              <w:pStyle w:val="Header"/>
              <w:spacing w:line="252" w:lineRule="auto"/>
              <w:jc w:val="center"/>
              <w:rPr>
                <w:rFonts w:ascii="Old English Text MT" w:hAnsi="Old English Text MT"/>
                <w:sz w:val="36"/>
                <w:szCs w:val="36"/>
              </w:rPr>
            </w:pPr>
            <w:r>
              <w:rPr>
                <w:rFonts w:ascii="Georgia Pro Cond" w:hAnsi="Georgia Pro Cond"/>
                <w:sz w:val="18"/>
                <w:szCs w:val="18"/>
              </w:rPr>
              <w:t>Police Department: 570-457-4011                                                    Street Department: 570-451-0625</w:t>
            </w:r>
          </w:p>
        </w:tc>
        <w:tc>
          <w:tcPr>
            <w:tcW w:w="2510" w:type="dxa"/>
          </w:tcPr>
          <w:p w14:paraId="1D9F7665" w14:textId="77777777" w:rsidR="00B42F56" w:rsidRDefault="00B42F56" w:rsidP="00C71905">
            <w:pPr>
              <w:pStyle w:val="Header"/>
              <w:spacing w:line="256" w:lineRule="auto"/>
              <w:jc w:val="center"/>
              <w:rPr>
                <w:b/>
                <w:bCs/>
                <w:sz w:val="28"/>
                <w:szCs w:val="28"/>
              </w:rPr>
            </w:pPr>
            <w:r>
              <w:rPr>
                <w:b/>
                <w:bCs/>
                <w:sz w:val="28"/>
                <w:szCs w:val="28"/>
              </w:rPr>
              <w:t>Council</w:t>
            </w:r>
          </w:p>
          <w:p w14:paraId="098DD524" w14:textId="77777777" w:rsidR="00B42F56" w:rsidRDefault="00B42F56" w:rsidP="00C71905">
            <w:pPr>
              <w:pStyle w:val="Header"/>
              <w:spacing w:line="256" w:lineRule="auto"/>
              <w:rPr>
                <w:rFonts w:ascii="Century" w:hAnsi="Century"/>
                <w:b/>
                <w:bCs/>
                <w:sz w:val="18"/>
                <w:szCs w:val="18"/>
                <w:u w:val="single"/>
              </w:rPr>
            </w:pPr>
            <w:r>
              <w:rPr>
                <w:rFonts w:ascii="Century" w:hAnsi="Century"/>
                <w:b/>
                <w:bCs/>
                <w:sz w:val="18"/>
                <w:szCs w:val="18"/>
              </w:rPr>
              <w:t xml:space="preserve">               </w:t>
            </w:r>
            <w:r>
              <w:rPr>
                <w:rFonts w:ascii="Century" w:hAnsi="Century"/>
                <w:b/>
                <w:bCs/>
                <w:sz w:val="18"/>
                <w:szCs w:val="18"/>
                <w:u w:val="single"/>
              </w:rPr>
              <w:t>President</w:t>
            </w:r>
          </w:p>
          <w:p w14:paraId="21366E64" w14:textId="77777777" w:rsidR="00B42F56" w:rsidRDefault="00B42F56" w:rsidP="00C71905">
            <w:pPr>
              <w:pStyle w:val="Header"/>
              <w:spacing w:line="256" w:lineRule="auto"/>
              <w:jc w:val="center"/>
              <w:rPr>
                <w:rFonts w:ascii="Century" w:hAnsi="Century"/>
                <w:sz w:val="18"/>
                <w:szCs w:val="18"/>
              </w:rPr>
            </w:pPr>
            <w:proofErr w:type="gramStart"/>
            <w:r>
              <w:rPr>
                <w:rFonts w:ascii="Century" w:hAnsi="Century"/>
                <w:sz w:val="18"/>
                <w:szCs w:val="18"/>
              </w:rPr>
              <w:t>Holly</w:t>
            </w:r>
            <w:proofErr w:type="gramEnd"/>
            <w:r>
              <w:rPr>
                <w:rFonts w:ascii="Century" w:hAnsi="Century"/>
                <w:sz w:val="18"/>
                <w:szCs w:val="18"/>
              </w:rPr>
              <w:t xml:space="preserve"> </w:t>
            </w:r>
            <w:proofErr w:type="spellStart"/>
            <w:r>
              <w:rPr>
                <w:rFonts w:ascii="Century" w:hAnsi="Century"/>
                <w:sz w:val="18"/>
                <w:szCs w:val="18"/>
              </w:rPr>
              <w:t>Homschek</w:t>
            </w:r>
            <w:proofErr w:type="spellEnd"/>
          </w:p>
          <w:p w14:paraId="4035C187" w14:textId="77777777" w:rsidR="00B42F56" w:rsidRDefault="00B42F56" w:rsidP="00C71905">
            <w:pPr>
              <w:pStyle w:val="Header"/>
              <w:spacing w:line="256" w:lineRule="auto"/>
              <w:jc w:val="center"/>
            </w:pPr>
          </w:p>
          <w:p w14:paraId="694E31A8" w14:textId="77777777" w:rsidR="00B42F56" w:rsidRDefault="00B42F56" w:rsidP="00C71905">
            <w:pPr>
              <w:pStyle w:val="Header"/>
              <w:spacing w:line="256" w:lineRule="auto"/>
              <w:rPr>
                <w:rFonts w:ascii="Century" w:hAnsi="Century"/>
                <w:b/>
                <w:bCs/>
                <w:sz w:val="18"/>
                <w:szCs w:val="18"/>
              </w:rPr>
            </w:pPr>
            <w:r>
              <w:rPr>
                <w:rFonts w:ascii="Century" w:hAnsi="Century"/>
                <w:b/>
                <w:bCs/>
                <w:sz w:val="18"/>
                <w:szCs w:val="18"/>
              </w:rPr>
              <w:t xml:space="preserve">           </w:t>
            </w:r>
            <w:r>
              <w:rPr>
                <w:rFonts w:ascii="Century" w:hAnsi="Century"/>
                <w:b/>
                <w:bCs/>
                <w:sz w:val="18"/>
                <w:szCs w:val="18"/>
                <w:u w:val="single"/>
              </w:rPr>
              <w:t>Vice President</w:t>
            </w:r>
          </w:p>
          <w:p w14:paraId="77D3DD29" w14:textId="77777777" w:rsidR="00B42F56" w:rsidRDefault="00B42F56" w:rsidP="00C71905">
            <w:pPr>
              <w:pStyle w:val="Header"/>
              <w:spacing w:line="256" w:lineRule="auto"/>
              <w:jc w:val="center"/>
              <w:rPr>
                <w:sz w:val="16"/>
                <w:szCs w:val="16"/>
              </w:rPr>
            </w:pPr>
            <w:r>
              <w:rPr>
                <w:sz w:val="16"/>
                <w:szCs w:val="16"/>
              </w:rPr>
              <w:t xml:space="preserve">Dennis O’Brien </w:t>
            </w:r>
          </w:p>
          <w:p w14:paraId="15D853A6" w14:textId="77777777" w:rsidR="00B42F56" w:rsidRDefault="00B42F56" w:rsidP="00C71905">
            <w:pPr>
              <w:pStyle w:val="Header"/>
              <w:spacing w:line="256" w:lineRule="auto"/>
              <w:jc w:val="center"/>
            </w:pPr>
          </w:p>
          <w:p w14:paraId="270DD48F" w14:textId="77777777" w:rsidR="00B42F56" w:rsidRDefault="00B42F56" w:rsidP="00C71905">
            <w:pPr>
              <w:pStyle w:val="Header"/>
              <w:spacing w:line="256" w:lineRule="auto"/>
              <w:rPr>
                <w:sz w:val="16"/>
                <w:szCs w:val="16"/>
              </w:rPr>
            </w:pPr>
            <w:r>
              <w:rPr>
                <w:sz w:val="16"/>
                <w:szCs w:val="16"/>
              </w:rPr>
              <w:t xml:space="preserve">                   Michael Fuller</w:t>
            </w:r>
          </w:p>
          <w:p w14:paraId="58A02FD7" w14:textId="77777777" w:rsidR="00B42F56" w:rsidRDefault="00B42F56" w:rsidP="00C71905">
            <w:pPr>
              <w:pStyle w:val="Header"/>
              <w:spacing w:line="256" w:lineRule="auto"/>
              <w:rPr>
                <w:sz w:val="16"/>
                <w:szCs w:val="16"/>
              </w:rPr>
            </w:pPr>
          </w:p>
          <w:p w14:paraId="1458264C" w14:textId="77777777" w:rsidR="00B42F56" w:rsidRDefault="00B42F56" w:rsidP="00C71905">
            <w:pPr>
              <w:pStyle w:val="Header"/>
              <w:spacing w:line="256" w:lineRule="auto"/>
              <w:jc w:val="center"/>
              <w:rPr>
                <w:sz w:val="16"/>
                <w:szCs w:val="16"/>
              </w:rPr>
            </w:pPr>
            <w:r>
              <w:rPr>
                <w:sz w:val="16"/>
                <w:szCs w:val="16"/>
              </w:rPr>
              <w:t xml:space="preserve">Kyler Kovaleski </w:t>
            </w:r>
          </w:p>
          <w:p w14:paraId="14C1E743" w14:textId="77777777" w:rsidR="00B42F56" w:rsidRDefault="00B42F56" w:rsidP="00C71905">
            <w:pPr>
              <w:pStyle w:val="Header"/>
              <w:spacing w:line="256" w:lineRule="auto"/>
              <w:jc w:val="center"/>
              <w:rPr>
                <w:sz w:val="16"/>
                <w:szCs w:val="16"/>
              </w:rPr>
            </w:pPr>
          </w:p>
          <w:p w14:paraId="6DD1AAE9" w14:textId="77777777" w:rsidR="00B42F56" w:rsidRDefault="00B42F56" w:rsidP="00C71905">
            <w:pPr>
              <w:pStyle w:val="Header"/>
              <w:spacing w:line="256" w:lineRule="auto"/>
              <w:jc w:val="center"/>
              <w:rPr>
                <w:sz w:val="16"/>
                <w:szCs w:val="16"/>
              </w:rPr>
            </w:pPr>
            <w:r>
              <w:rPr>
                <w:sz w:val="16"/>
                <w:szCs w:val="16"/>
              </w:rPr>
              <w:t xml:space="preserve">Jim Emlaw  </w:t>
            </w:r>
          </w:p>
          <w:p w14:paraId="1F96A7FB" w14:textId="77777777" w:rsidR="00B42F56" w:rsidRDefault="00B42F56" w:rsidP="00C71905">
            <w:pPr>
              <w:pStyle w:val="Header"/>
              <w:spacing w:line="256" w:lineRule="auto"/>
              <w:jc w:val="center"/>
              <w:rPr>
                <w:sz w:val="16"/>
                <w:szCs w:val="16"/>
              </w:rPr>
            </w:pPr>
          </w:p>
          <w:p w14:paraId="71B6FB0F" w14:textId="77777777" w:rsidR="00B42F56" w:rsidRDefault="00B42F56" w:rsidP="00C71905">
            <w:pPr>
              <w:pStyle w:val="Header"/>
              <w:spacing w:line="256" w:lineRule="auto"/>
              <w:jc w:val="center"/>
              <w:rPr>
                <w:sz w:val="16"/>
                <w:szCs w:val="16"/>
              </w:rPr>
            </w:pPr>
            <w:r>
              <w:rPr>
                <w:sz w:val="16"/>
                <w:szCs w:val="16"/>
              </w:rPr>
              <w:t xml:space="preserve">Jonathan Gedrich  </w:t>
            </w:r>
          </w:p>
          <w:p w14:paraId="13CA551B" w14:textId="77777777" w:rsidR="00B42F56" w:rsidRDefault="00B42F56" w:rsidP="00C71905">
            <w:pPr>
              <w:pStyle w:val="Header"/>
              <w:spacing w:line="256" w:lineRule="auto"/>
              <w:jc w:val="center"/>
              <w:rPr>
                <w:sz w:val="16"/>
                <w:szCs w:val="16"/>
              </w:rPr>
            </w:pPr>
          </w:p>
          <w:p w14:paraId="542F9A97" w14:textId="77777777" w:rsidR="00B42F56" w:rsidRDefault="00B42F56" w:rsidP="00C71905">
            <w:pPr>
              <w:pStyle w:val="Header"/>
              <w:spacing w:line="256" w:lineRule="auto"/>
              <w:jc w:val="center"/>
              <w:rPr>
                <w:sz w:val="16"/>
                <w:szCs w:val="16"/>
              </w:rPr>
            </w:pPr>
            <w:r>
              <w:rPr>
                <w:sz w:val="16"/>
                <w:szCs w:val="16"/>
              </w:rPr>
              <w:t>Bob Dommermuth</w:t>
            </w:r>
          </w:p>
          <w:p w14:paraId="414A6C05" w14:textId="77777777" w:rsidR="00B42F56" w:rsidRDefault="00B42F56" w:rsidP="00C71905">
            <w:pPr>
              <w:pStyle w:val="Header"/>
              <w:spacing w:line="256" w:lineRule="auto"/>
              <w:jc w:val="center"/>
              <w:rPr>
                <w:sz w:val="16"/>
                <w:szCs w:val="16"/>
              </w:rPr>
            </w:pPr>
          </w:p>
          <w:p w14:paraId="5F1EDB80" w14:textId="77777777" w:rsidR="00B42F56" w:rsidRDefault="00B42F56" w:rsidP="00C71905">
            <w:pPr>
              <w:pStyle w:val="Header"/>
              <w:spacing w:line="256" w:lineRule="auto"/>
              <w:jc w:val="center"/>
              <w:rPr>
                <w:sz w:val="16"/>
                <w:szCs w:val="16"/>
              </w:rPr>
            </w:pPr>
            <w:r>
              <w:rPr>
                <w:sz w:val="16"/>
                <w:szCs w:val="16"/>
              </w:rPr>
              <w:t>Gary Halagarda</w:t>
            </w:r>
          </w:p>
          <w:p w14:paraId="3DD7959E" w14:textId="77777777" w:rsidR="00B42F56" w:rsidRDefault="00B42F56" w:rsidP="00C71905">
            <w:pPr>
              <w:pStyle w:val="Header"/>
              <w:spacing w:line="256" w:lineRule="auto"/>
              <w:jc w:val="center"/>
              <w:rPr>
                <w:sz w:val="16"/>
                <w:szCs w:val="16"/>
              </w:rPr>
            </w:pPr>
          </w:p>
          <w:p w14:paraId="12939941" w14:textId="77777777" w:rsidR="00B42F56" w:rsidRDefault="00B42F56" w:rsidP="00C71905">
            <w:pPr>
              <w:pStyle w:val="Header"/>
              <w:spacing w:line="256" w:lineRule="auto"/>
              <w:jc w:val="center"/>
              <w:rPr>
                <w:sz w:val="16"/>
                <w:szCs w:val="16"/>
              </w:rPr>
            </w:pPr>
            <w:r>
              <w:rPr>
                <w:sz w:val="16"/>
                <w:szCs w:val="16"/>
              </w:rPr>
              <w:t xml:space="preserve">Alan Kiesinger </w:t>
            </w:r>
          </w:p>
        </w:tc>
      </w:tr>
    </w:tbl>
    <w:p w14:paraId="7E78F3A2" w14:textId="24BFDF2B" w:rsidR="00B42F56" w:rsidRDefault="00B42F56" w:rsidP="00B42F56">
      <w:pPr>
        <w:spacing w:after="0"/>
        <w:ind w:left="3600" w:firstLine="720"/>
        <w:rPr>
          <w:rFonts w:cstheme="minorHAnsi"/>
          <w:b/>
          <w:bCs/>
        </w:rPr>
      </w:pPr>
      <w:r>
        <w:rPr>
          <w:b/>
          <w:bCs/>
          <w:sz w:val="24"/>
          <w:szCs w:val="24"/>
          <w:u w:val="single"/>
        </w:rPr>
        <w:t>AVOCA BOROUGH</w:t>
      </w:r>
    </w:p>
    <w:p w14:paraId="0127843E" w14:textId="499E85D1" w:rsidR="00B42F56" w:rsidRDefault="00B42F56" w:rsidP="00B42F56">
      <w:pPr>
        <w:spacing w:line="240" w:lineRule="auto"/>
        <w:ind w:left="2160" w:firstLine="720"/>
        <w:rPr>
          <w:b/>
          <w:bCs/>
          <w:sz w:val="24"/>
          <w:szCs w:val="24"/>
          <w:u w:val="single"/>
        </w:rPr>
      </w:pPr>
      <w:r>
        <w:rPr>
          <w:b/>
          <w:bCs/>
          <w:sz w:val="24"/>
          <w:szCs w:val="24"/>
          <w:u w:val="single"/>
        </w:rPr>
        <w:t>Thursday, February 13, 2025 – Council Meeting</w:t>
      </w:r>
    </w:p>
    <w:p w14:paraId="6408F1B3" w14:textId="77777777" w:rsidR="00B42F56" w:rsidRDefault="00B42F56" w:rsidP="00B42F56">
      <w:pPr>
        <w:spacing w:line="240" w:lineRule="auto"/>
        <w:ind w:left="3600" w:firstLine="720"/>
        <w:rPr>
          <w:b/>
          <w:bCs/>
          <w:sz w:val="24"/>
          <w:szCs w:val="24"/>
          <w:u w:val="single"/>
        </w:rPr>
      </w:pPr>
      <w:r>
        <w:rPr>
          <w:b/>
          <w:bCs/>
          <w:sz w:val="24"/>
          <w:szCs w:val="24"/>
          <w:u w:val="single"/>
        </w:rPr>
        <w:t>Meeting Minutes</w:t>
      </w:r>
    </w:p>
    <w:p w14:paraId="462D3C31" w14:textId="6FE13AFA" w:rsidR="00B42F56" w:rsidRDefault="00B42F56" w:rsidP="00B42F56">
      <w:pPr>
        <w:ind w:firstLine="720"/>
        <w:rPr>
          <w:rFonts w:ascii="Calibri" w:hAnsi="Calibri" w:cs="Calibri"/>
        </w:rPr>
      </w:pPr>
      <w:r>
        <w:rPr>
          <w:rFonts w:ascii="Calibri" w:hAnsi="Calibri" w:cs="Calibri"/>
        </w:rPr>
        <w:t>The regular meeting of the Avoca Borough Council was held on Thursday, February 13, 2025, with Council President, Holly HOMSCHECK, presiding. The work session began at 1846HRS. The regular meeting was called to order at 1853HRS, and Pledge of Allegiance was said by Mike FULLER.</w:t>
      </w:r>
    </w:p>
    <w:p w14:paraId="506AF2C6" w14:textId="5EE7F622" w:rsidR="00B42F56" w:rsidRDefault="00B42F56" w:rsidP="00B42F56">
      <w:pPr>
        <w:ind w:firstLine="720"/>
        <w:rPr>
          <w:rFonts w:ascii="Calibri" w:hAnsi="Calibri" w:cs="Calibri"/>
        </w:rPr>
      </w:pPr>
      <w:r>
        <w:rPr>
          <w:rFonts w:ascii="Calibri" w:hAnsi="Calibri" w:cs="Calibri"/>
        </w:rPr>
        <w:t>Council Members in attendance: Holly HOMSCHEK, Jonathan GEDRICH, Gary HALAGARDA, Jim EMLAW, Mike FULLER and Kyler KOVALESKI. Dennis O’BRIEN, Alan KIESINGER and Bob DOMMERMUTH were absent.</w:t>
      </w:r>
    </w:p>
    <w:p w14:paraId="31F08101" w14:textId="6DA1672A" w:rsidR="00B42F56" w:rsidRDefault="00B42F56" w:rsidP="00B42F56">
      <w:pPr>
        <w:ind w:firstLine="720"/>
        <w:rPr>
          <w:rFonts w:ascii="Calibri" w:hAnsi="Calibri" w:cs="Calibri"/>
        </w:rPr>
      </w:pPr>
      <w:r>
        <w:rPr>
          <w:rFonts w:ascii="Calibri" w:hAnsi="Calibri" w:cs="Calibri"/>
        </w:rPr>
        <w:t>Also in attendance: Mayor Robert MULLEN, Attorney Jordan DEMPSEY, Borough Engineer Paul PASONICK, Police Chief Dave HOMSCHEK, Street Department Michael VOLCH and Secretary Sandra VAN LUVENDER.</w:t>
      </w:r>
    </w:p>
    <w:p w14:paraId="7291CC7E" w14:textId="5F6FF395" w:rsidR="00B42F56" w:rsidRDefault="00B42F56" w:rsidP="00B42F56">
      <w:pPr>
        <w:ind w:firstLine="720"/>
        <w:rPr>
          <w:rFonts w:ascii="Calibri" w:hAnsi="Calibri" w:cs="Calibri"/>
        </w:rPr>
      </w:pPr>
      <w:r>
        <w:rPr>
          <w:rFonts w:ascii="Calibri" w:hAnsi="Calibri" w:cs="Calibri"/>
        </w:rPr>
        <w:t xml:space="preserve">Motion by Jim EMLAW, second by Jonathan GEDRICH to accept the minutes from last month’s meeting.  Voice Vote: </w:t>
      </w:r>
      <w:bookmarkStart w:id="0" w:name="_Hlk121481199"/>
      <w:r>
        <w:rPr>
          <w:rFonts w:ascii="Calibri" w:hAnsi="Calibri" w:cs="Calibri"/>
        </w:rPr>
        <w:t>(6) Six Yes</w:t>
      </w:r>
      <w:bookmarkEnd w:id="0"/>
    </w:p>
    <w:p w14:paraId="5E5EE267" w14:textId="172B5241" w:rsidR="00B42F56" w:rsidRDefault="00B42F56" w:rsidP="00B42F56">
      <w:pPr>
        <w:ind w:firstLine="720"/>
        <w:rPr>
          <w:rFonts w:ascii="Calibri" w:hAnsi="Calibri" w:cs="Calibri"/>
        </w:rPr>
      </w:pPr>
      <w:r>
        <w:rPr>
          <w:rFonts w:ascii="Calibri" w:hAnsi="Calibri" w:cs="Calibri"/>
        </w:rPr>
        <w:t>Motion by Kyler KOVALESKI, second by Mike FULLER to pay all bills presented with monies available.  Voice Vote: (6) Six Yes</w:t>
      </w:r>
    </w:p>
    <w:p w14:paraId="79206128" w14:textId="3CF4392A" w:rsidR="00B42F56" w:rsidRDefault="00B42F56" w:rsidP="00B42F56">
      <w:pPr>
        <w:ind w:firstLine="720"/>
        <w:rPr>
          <w:rFonts w:ascii="Calibri" w:hAnsi="Calibri" w:cs="Calibri"/>
        </w:rPr>
      </w:pPr>
      <w:proofErr w:type="gramStart"/>
      <w:r>
        <w:rPr>
          <w:rFonts w:ascii="Calibri" w:hAnsi="Calibri" w:cs="Calibri"/>
        </w:rPr>
        <w:t>Motion</w:t>
      </w:r>
      <w:proofErr w:type="gramEnd"/>
      <w:r>
        <w:rPr>
          <w:rFonts w:ascii="Calibri" w:hAnsi="Calibri" w:cs="Calibri"/>
        </w:rPr>
        <w:t xml:space="preserve"> by Gary HALAGARDA, second by Jim EMLAW to accept new correspondence as presented. </w:t>
      </w:r>
      <w:bookmarkStart w:id="1" w:name="_Hlk151554525"/>
      <w:r>
        <w:rPr>
          <w:rFonts w:ascii="Calibri" w:hAnsi="Calibri" w:cs="Calibri"/>
        </w:rPr>
        <w:t>Voice Vote: (</w:t>
      </w:r>
      <w:r w:rsidR="00AE120C">
        <w:rPr>
          <w:rFonts w:ascii="Calibri" w:hAnsi="Calibri" w:cs="Calibri"/>
        </w:rPr>
        <w:t>6</w:t>
      </w:r>
      <w:r>
        <w:rPr>
          <w:rFonts w:ascii="Calibri" w:hAnsi="Calibri" w:cs="Calibri"/>
        </w:rPr>
        <w:t xml:space="preserve">) </w:t>
      </w:r>
      <w:r w:rsidR="00AE120C">
        <w:rPr>
          <w:rFonts w:ascii="Calibri" w:hAnsi="Calibri" w:cs="Calibri"/>
        </w:rPr>
        <w:t>Six</w:t>
      </w:r>
      <w:r>
        <w:rPr>
          <w:rFonts w:ascii="Calibri" w:hAnsi="Calibri" w:cs="Calibri"/>
        </w:rPr>
        <w:t xml:space="preserve"> Yes</w:t>
      </w:r>
      <w:bookmarkStart w:id="2" w:name="_Hlk121482204"/>
      <w:bookmarkEnd w:id="1"/>
    </w:p>
    <w:p w14:paraId="6A3C3044" w14:textId="4A84B9FA" w:rsidR="00B42F56" w:rsidRDefault="00B42F56" w:rsidP="00B42F56">
      <w:pPr>
        <w:spacing w:after="0"/>
        <w:ind w:firstLine="720"/>
        <w:rPr>
          <w:rFonts w:ascii="Calibri" w:hAnsi="Calibri" w:cs="Calibri"/>
        </w:rPr>
      </w:pPr>
      <w:r>
        <w:rPr>
          <w:rFonts w:ascii="Calibri" w:hAnsi="Calibri" w:cs="Calibri"/>
        </w:rPr>
        <w:t xml:space="preserve">Motion by </w:t>
      </w:r>
      <w:r w:rsidR="00AE120C">
        <w:rPr>
          <w:rFonts w:ascii="Calibri" w:hAnsi="Calibri" w:cs="Calibri"/>
        </w:rPr>
        <w:t>Mike FULLER</w:t>
      </w:r>
      <w:r>
        <w:rPr>
          <w:rFonts w:ascii="Calibri" w:hAnsi="Calibri" w:cs="Calibri"/>
        </w:rPr>
        <w:t xml:space="preserve">, second by </w:t>
      </w:r>
      <w:bookmarkEnd w:id="2"/>
      <w:r w:rsidR="00AE120C">
        <w:rPr>
          <w:rFonts w:ascii="Calibri" w:hAnsi="Calibri" w:cs="Calibri"/>
        </w:rPr>
        <w:t>Kyler KOVALESKI</w:t>
      </w:r>
      <w:r>
        <w:rPr>
          <w:rFonts w:ascii="Calibri" w:hAnsi="Calibri" w:cs="Calibri"/>
        </w:rPr>
        <w:t xml:space="preserve"> to accept police report prepared by Chief HOMSCHEK and read by</w:t>
      </w:r>
      <w:bookmarkStart w:id="3" w:name="_Hlk121482422"/>
      <w:r>
        <w:rPr>
          <w:rFonts w:ascii="Calibri" w:hAnsi="Calibri" w:cs="Calibri"/>
        </w:rPr>
        <w:t xml:space="preserve"> Mayor Robert MULLEN. </w:t>
      </w:r>
      <w:bookmarkStart w:id="4" w:name="_Hlk145926213"/>
      <w:bookmarkStart w:id="5" w:name="_Hlk154478439"/>
      <w:bookmarkStart w:id="6" w:name="_Hlk172890769"/>
      <w:r>
        <w:rPr>
          <w:rFonts w:ascii="Calibri" w:hAnsi="Calibri" w:cs="Calibri"/>
        </w:rPr>
        <w:t>Voice Vote: (</w:t>
      </w:r>
      <w:r w:rsidR="00AE120C">
        <w:rPr>
          <w:rFonts w:ascii="Calibri" w:hAnsi="Calibri" w:cs="Calibri"/>
        </w:rPr>
        <w:t>6</w:t>
      </w:r>
      <w:r>
        <w:rPr>
          <w:rFonts w:ascii="Calibri" w:hAnsi="Calibri" w:cs="Calibri"/>
        </w:rPr>
        <w:t xml:space="preserve">) </w:t>
      </w:r>
      <w:r w:rsidR="00AE120C">
        <w:rPr>
          <w:rFonts w:ascii="Calibri" w:hAnsi="Calibri" w:cs="Calibri"/>
        </w:rPr>
        <w:t>Six</w:t>
      </w:r>
      <w:r>
        <w:rPr>
          <w:rFonts w:ascii="Calibri" w:hAnsi="Calibri" w:cs="Calibri"/>
        </w:rPr>
        <w:t xml:space="preserve"> Y</w:t>
      </w:r>
      <w:bookmarkEnd w:id="3"/>
      <w:bookmarkEnd w:id="4"/>
      <w:r>
        <w:rPr>
          <w:rFonts w:ascii="Calibri" w:hAnsi="Calibri" w:cs="Calibri"/>
        </w:rPr>
        <w:t>es</w:t>
      </w:r>
      <w:bookmarkStart w:id="7" w:name="_Hlk154733151"/>
      <w:bookmarkEnd w:id="5"/>
    </w:p>
    <w:p w14:paraId="06D4547D" w14:textId="77777777" w:rsidR="00AE120C" w:rsidRDefault="00AE120C" w:rsidP="00B42F56">
      <w:pPr>
        <w:spacing w:after="0"/>
        <w:ind w:firstLine="720"/>
        <w:rPr>
          <w:rFonts w:ascii="Calibri" w:hAnsi="Calibri" w:cs="Calibri"/>
        </w:rPr>
      </w:pPr>
    </w:p>
    <w:bookmarkEnd w:id="6"/>
    <w:bookmarkEnd w:id="7"/>
    <w:p w14:paraId="531DA94A" w14:textId="7D15D640" w:rsidR="00AE120C" w:rsidRDefault="00AE120C" w:rsidP="00AE120C">
      <w:pPr>
        <w:ind w:firstLine="720"/>
        <w:contextualSpacing/>
      </w:pPr>
      <w:r>
        <w:t>Motion by Kyler KOVALESKI, second by Jonathan GEDRICH to r</w:t>
      </w:r>
      <w:r w:rsidRPr="00AE120C">
        <w:t xml:space="preserve">enew membership in PA Mayors’ Association – membership fee $70.00. </w:t>
      </w:r>
      <w:r>
        <w:t xml:space="preserve"> </w:t>
      </w:r>
      <w:r w:rsidR="00D07CD4">
        <w:t>V</w:t>
      </w:r>
      <w:r>
        <w:t xml:space="preserve">oice Vote: (6) Six Yes </w:t>
      </w:r>
    </w:p>
    <w:p w14:paraId="3852867D" w14:textId="77777777" w:rsidR="00AE120C" w:rsidRPr="00AE120C" w:rsidRDefault="00AE120C" w:rsidP="00AE120C">
      <w:pPr>
        <w:ind w:firstLine="720"/>
        <w:contextualSpacing/>
      </w:pPr>
    </w:p>
    <w:p w14:paraId="33F46A1A" w14:textId="234AE5B3" w:rsidR="00AE120C" w:rsidRDefault="00AE120C" w:rsidP="00AE120C">
      <w:pPr>
        <w:ind w:firstLine="720"/>
        <w:contextualSpacing/>
      </w:pPr>
      <w:r w:rsidRPr="00AE120C">
        <w:t>Motion by Gary HALAGARDA, second by Jonathan GEDRICH</w:t>
      </w:r>
      <w:r>
        <w:rPr>
          <w:b/>
          <w:bCs/>
        </w:rPr>
        <w:t xml:space="preserve"> </w:t>
      </w:r>
      <w:r w:rsidRPr="00AE120C">
        <w:t xml:space="preserve">to renew </w:t>
      </w:r>
      <w:proofErr w:type="spellStart"/>
      <w:r w:rsidRPr="00AE120C">
        <w:t>Kuharchik</w:t>
      </w:r>
      <w:proofErr w:type="spellEnd"/>
      <w:r w:rsidRPr="00AE120C">
        <w:t xml:space="preserve"> Construction response maintenance agreement $134.00 per hour for technician, test equipment and tools, $45 per hour for Bucket Truck and cost-plus 25% percent for materials. </w:t>
      </w:r>
      <w:r>
        <w:t xml:space="preserve">Roll Call Vote: (6) Six Yes </w:t>
      </w:r>
    </w:p>
    <w:p w14:paraId="3699EF5C" w14:textId="77777777" w:rsidR="00AE120C" w:rsidRPr="00AE120C" w:rsidRDefault="00AE120C" w:rsidP="00AE120C">
      <w:pPr>
        <w:ind w:firstLine="720"/>
        <w:contextualSpacing/>
      </w:pPr>
    </w:p>
    <w:p w14:paraId="317DAFDF" w14:textId="359F1DE7" w:rsidR="00AE120C" w:rsidRDefault="00AE120C" w:rsidP="00AE120C">
      <w:pPr>
        <w:contextualSpacing/>
      </w:pPr>
      <w:r w:rsidRPr="00AE120C">
        <w:t xml:space="preserve"> </w:t>
      </w:r>
      <w:r>
        <w:tab/>
        <w:t xml:space="preserve">Motion by Jim EMLAW to table decision on </w:t>
      </w:r>
      <w:r w:rsidRPr="00AE120C">
        <w:t>Renew</w:t>
      </w:r>
      <w:r>
        <w:t>ing</w:t>
      </w:r>
      <w:r w:rsidRPr="00AE120C">
        <w:t xml:space="preserve"> /Declin</w:t>
      </w:r>
      <w:r>
        <w:t>ing</w:t>
      </w:r>
      <w:r w:rsidRPr="00AE120C">
        <w:t xml:space="preserve"> </w:t>
      </w:r>
      <w:proofErr w:type="spellStart"/>
      <w:r w:rsidRPr="00AE120C">
        <w:t>Kuharchik</w:t>
      </w:r>
      <w:proofErr w:type="spellEnd"/>
      <w:r w:rsidRPr="00AE120C">
        <w:t xml:space="preserve"> Construction traffic signal preventative maintenance $700 per intersection, plus materials and upload of info</w:t>
      </w:r>
      <w:r>
        <w:t>.</w:t>
      </w:r>
    </w:p>
    <w:p w14:paraId="1E90D744" w14:textId="77777777" w:rsidR="00AE120C" w:rsidRDefault="00AE120C" w:rsidP="00AE120C">
      <w:pPr>
        <w:contextualSpacing/>
      </w:pPr>
      <w:r w:rsidRPr="00AE120C">
        <w:t xml:space="preserve">  </w:t>
      </w:r>
    </w:p>
    <w:p w14:paraId="6A393187" w14:textId="77777777" w:rsidR="00543722" w:rsidRDefault="00AE120C" w:rsidP="00543722">
      <w:pPr>
        <w:ind w:left="360" w:firstLine="360"/>
        <w:contextualSpacing/>
      </w:pPr>
      <w:r w:rsidRPr="00AE120C">
        <w:t>Motion by Jim EMLAW, second by Mike FULLER</w:t>
      </w:r>
      <w:r>
        <w:rPr>
          <w:b/>
          <w:bCs/>
        </w:rPr>
        <w:t xml:space="preserve"> </w:t>
      </w:r>
      <w:r>
        <w:t>to reject</w:t>
      </w:r>
      <w:r w:rsidRPr="00AE120C">
        <w:t xml:space="preserve"> Contracts #1 </w:t>
      </w:r>
      <w:r w:rsidR="00D07CD4" w:rsidRPr="00AE120C">
        <w:t>Genera</w:t>
      </w:r>
      <w:r w:rsidR="00D07CD4">
        <w:t xml:space="preserve">l, </w:t>
      </w:r>
    </w:p>
    <w:p w14:paraId="40CCF263" w14:textId="7A87D9DB" w:rsidR="00AE120C" w:rsidRDefault="00D07CD4" w:rsidP="00543722">
      <w:pPr>
        <w:contextualSpacing/>
      </w:pPr>
      <w:r>
        <w:t>#</w:t>
      </w:r>
      <w:r w:rsidR="00543722">
        <w:t xml:space="preserve">2 </w:t>
      </w:r>
      <w:r w:rsidR="00AE120C" w:rsidRPr="00AE120C">
        <w:t>Electric,</w:t>
      </w:r>
      <w:r w:rsidR="00543722">
        <w:t xml:space="preserve"> </w:t>
      </w:r>
      <w:r w:rsidR="00AE120C" w:rsidRPr="00AE120C">
        <w:t xml:space="preserve">#3 Plumbing for the Avoca Little League Club House Project. </w:t>
      </w:r>
      <w:r>
        <w:t xml:space="preserve">Roll Call Vote: (6) Six Yes </w:t>
      </w:r>
    </w:p>
    <w:p w14:paraId="24C56CDC" w14:textId="77777777" w:rsidR="00D07CD4" w:rsidRDefault="00D07CD4" w:rsidP="00D07CD4">
      <w:pPr>
        <w:contextualSpacing/>
      </w:pPr>
    </w:p>
    <w:p w14:paraId="67A93F01" w14:textId="77777777" w:rsidR="00D07CD4" w:rsidRDefault="00D07CD4" w:rsidP="00D07CD4">
      <w:pPr>
        <w:ind w:firstLine="720"/>
        <w:contextualSpacing/>
      </w:pPr>
      <w:r>
        <w:t>Motion by Mike FULLER, second by Kyler KOVALESKI to</w:t>
      </w:r>
      <w:r w:rsidR="00AE120C" w:rsidRPr="00AE120C">
        <w:t xml:space="preserve"> sign agreement letter with J.H. Williams for annual Borough Audit</w:t>
      </w:r>
      <w:r>
        <w:t xml:space="preserve">. Voice Vote: (6) Six Yes </w:t>
      </w:r>
    </w:p>
    <w:p w14:paraId="117BA75E" w14:textId="7F89E1D2" w:rsidR="00AE120C" w:rsidRPr="00AE120C" w:rsidRDefault="00AE120C" w:rsidP="00D07CD4">
      <w:pPr>
        <w:ind w:firstLine="720"/>
        <w:contextualSpacing/>
      </w:pPr>
      <w:r w:rsidRPr="00AE120C">
        <w:t xml:space="preserve"> </w:t>
      </w:r>
    </w:p>
    <w:p w14:paraId="4FD08E19" w14:textId="57A54654" w:rsidR="00AE120C" w:rsidRPr="00AE120C" w:rsidRDefault="00D07CD4" w:rsidP="00543722">
      <w:pPr>
        <w:ind w:firstLine="720"/>
        <w:contextualSpacing/>
      </w:pPr>
      <w:r w:rsidRPr="00D07CD4">
        <w:t>Motion by Kyler KOVALESKI, second by</w:t>
      </w:r>
      <w:r>
        <w:rPr>
          <w:b/>
          <w:bCs/>
        </w:rPr>
        <w:t xml:space="preserve"> </w:t>
      </w:r>
      <w:r w:rsidR="00543722" w:rsidRPr="00543722">
        <w:t>Mike FULLER</w:t>
      </w:r>
      <w:r w:rsidR="00543722">
        <w:t xml:space="preserve"> to</w:t>
      </w:r>
      <w:r w:rsidR="00AE120C" w:rsidRPr="00AE120C">
        <w:t xml:space="preserve"> appoint Jeff BRAYER as the alternate Sewer Inspector for the Avoca Borough. </w:t>
      </w:r>
      <w:r w:rsidR="00543722">
        <w:t xml:space="preserve">Roll Call Vote (6) Six Yes </w:t>
      </w:r>
    </w:p>
    <w:p w14:paraId="1B93CA50" w14:textId="77777777" w:rsidR="000B1902" w:rsidRDefault="000B1902" w:rsidP="000B1902">
      <w:pPr>
        <w:spacing w:after="0"/>
        <w:rPr>
          <w:rFonts w:ascii="Calibri" w:hAnsi="Calibri" w:cs="Calibri"/>
        </w:rPr>
      </w:pPr>
    </w:p>
    <w:p w14:paraId="490C0345" w14:textId="23A211DB" w:rsidR="00543722" w:rsidRPr="000B1902" w:rsidRDefault="00543722" w:rsidP="00B42F56">
      <w:r w:rsidRPr="00543722">
        <w:rPr>
          <w:b/>
          <w:bCs/>
        </w:rPr>
        <w:t xml:space="preserve">Audience: </w:t>
      </w:r>
    </w:p>
    <w:p w14:paraId="2B5E9D52" w14:textId="12F546D4" w:rsidR="008E30CD" w:rsidRDefault="008E30CD" w:rsidP="00B42F56">
      <w:r>
        <w:rPr>
          <w:b/>
          <w:bCs/>
        </w:rPr>
        <w:t xml:space="preserve">Christina MUNSKI </w:t>
      </w:r>
      <w:r>
        <w:t xml:space="preserve">and </w:t>
      </w:r>
      <w:r w:rsidRPr="008E30CD">
        <w:rPr>
          <w:b/>
          <w:bCs/>
        </w:rPr>
        <w:t>Anna CALLAHAN</w:t>
      </w:r>
      <w:r>
        <w:rPr>
          <w:b/>
          <w:bCs/>
        </w:rPr>
        <w:t xml:space="preserve"> </w:t>
      </w:r>
      <w:r w:rsidRPr="008E30CD">
        <w:t xml:space="preserve">here about the conditions at the </w:t>
      </w:r>
      <w:r>
        <w:t xml:space="preserve">ORLUK property at 813 Grove Street, Avoca. The house is infested with rats, mice and mold. It is a health and safety hazard, and the neighbors want updates and to know who is in charge. President HOMSCHEK advised that the home had been condemned and that ORLUK was being cited since June 2024. He was not responding to the citations. A recent check of the magistrate site showed a hearing date on 03/13/2025 at 1100HRS. ORLUK had responded NOT GUILTY to the citations. </w:t>
      </w:r>
    </w:p>
    <w:p w14:paraId="08A50935" w14:textId="77777777" w:rsidR="003720FD" w:rsidRDefault="008E30CD" w:rsidP="00B42F56">
      <w:r>
        <w:t>After hearing</w:t>
      </w:r>
      <w:r w:rsidR="00420067">
        <w:t>,</w:t>
      </w:r>
      <w:r>
        <w:t xml:space="preserve"> </w:t>
      </w:r>
      <w:r w:rsidR="00420067">
        <w:t>we will</w:t>
      </w:r>
      <w:r>
        <w:t xml:space="preserve"> discuss the next step. Per Attorney Jordan DEMPSEY possibly sending a letter </w:t>
      </w:r>
      <w:r w:rsidR="00420067">
        <w:t xml:space="preserve">with time frame to repair or demolish. ORLUK has to be given notice and a reasonable time (60 to 90 days) to start cleanup. Neighbors do have photos of mess and can attend the hearing on 03/13/2025.   </w:t>
      </w:r>
    </w:p>
    <w:p w14:paraId="4F3434E5" w14:textId="0D03EA71" w:rsidR="003720FD" w:rsidRDefault="003720FD" w:rsidP="003720FD">
      <w:r w:rsidRPr="003720FD">
        <w:rPr>
          <w:b/>
          <w:bCs/>
        </w:rPr>
        <w:t>Boy Scouts</w:t>
      </w:r>
      <w:r>
        <w:t xml:space="preserve">: Scout Leader Matt FINO was present with </w:t>
      </w:r>
      <w:r w:rsidR="00B072FB">
        <w:t>several Boy S</w:t>
      </w:r>
      <w:r>
        <w:t xml:space="preserve">couts working on their </w:t>
      </w:r>
      <w:r w:rsidR="00CB76F5">
        <w:t xml:space="preserve">Citizenship and </w:t>
      </w:r>
      <w:r>
        <w:t>Community Merit Badge</w:t>
      </w:r>
      <w:r w:rsidR="00B072FB">
        <w:t>s</w:t>
      </w:r>
      <w:r>
        <w:t xml:space="preserve">. </w:t>
      </w:r>
    </w:p>
    <w:p w14:paraId="2191D28B" w14:textId="6772149B" w:rsidR="003720FD" w:rsidRDefault="003720FD" w:rsidP="003720FD">
      <w:r>
        <w:t xml:space="preserve">Can the Scouts use the Community Center for meetings if </w:t>
      </w:r>
      <w:r w:rsidR="00B072FB">
        <w:t>the church</w:t>
      </w:r>
      <w:r>
        <w:t xml:space="preserve"> closes? – Thursday nights 6 to 8pm? – per President HOMSCHEK, yes can use and will work with them. </w:t>
      </w:r>
    </w:p>
    <w:p w14:paraId="007E9900" w14:textId="5ADCF328" w:rsidR="003720FD" w:rsidRDefault="00CB76F5" w:rsidP="003720FD">
      <w:r w:rsidRPr="00CB76F5">
        <w:rPr>
          <w:b/>
          <w:bCs/>
        </w:rPr>
        <w:t xml:space="preserve">Michael LAMPMAN </w:t>
      </w:r>
      <w:r w:rsidRPr="00CB76F5">
        <w:t>asked if we had heard anything from Mr. Stell</w:t>
      </w:r>
      <w:r>
        <w:t>. President HOMSCHEK advised that on January 11, 2025, the Quarry was served with paperwork for not having proper zoning. They had 30 days to respond with corrections. If there are no corrections or paperwork filed, they could be fined $500.00 a day for operating the Quarry. DEP should be shutting them down</w:t>
      </w:r>
      <w:r w:rsidRPr="00CB76F5">
        <w:t>.  As far as the Waste Transfer Station</w:t>
      </w:r>
      <w:r>
        <w:t xml:space="preserve"> is concerned, there is a meeting scheduled for April 2025. All of the attorneys will meet with dates and paperwork. Attorney DEMPSEY advised that the Avoca Borough is now a party to oppose the Waste Transfer Station. He also advised that surrounding properties </w:t>
      </w:r>
      <w:r w:rsidR="00360589">
        <w:t>could</w:t>
      </w:r>
      <w:r>
        <w:t xml:space="preserve"> petition the court to be part of the suit, citing property values and health issues</w:t>
      </w:r>
      <w:r w:rsidR="00360589">
        <w:t xml:space="preserve"> are a concern. The case is still at the county level, but it can be appealed to the State level. </w:t>
      </w:r>
    </w:p>
    <w:p w14:paraId="03E1EEC9" w14:textId="5FF51AE8" w:rsidR="00360589" w:rsidRDefault="00360589" w:rsidP="003720FD">
      <w:r w:rsidRPr="00360589">
        <w:rPr>
          <w:b/>
          <w:bCs/>
        </w:rPr>
        <w:t>Fire Chief Tom MATTHEWS</w:t>
      </w:r>
      <w:r>
        <w:t xml:space="preserve"> asked about where things were at </w:t>
      </w:r>
      <w:proofErr w:type="gramStart"/>
      <w:r>
        <w:t>with</w:t>
      </w:r>
      <w:proofErr w:type="gramEnd"/>
      <w:r>
        <w:t xml:space="preserve"> 737 Main Street. Secretary VAN LUVENDER advised that a male called a few days prior inquiring about how to get the condemned status removed from the property. He was advised to contact BHW for the list of items that needed to be addressed. </w:t>
      </w:r>
    </w:p>
    <w:p w14:paraId="42C23567" w14:textId="488F0A5A" w:rsidR="00360589" w:rsidRDefault="00360589" w:rsidP="003720FD">
      <w:r>
        <w:lastRenderedPageBreak/>
        <w:t>President HOMSCHEK reported that she and council members, Mike FULLER and Jonathan GEDRICH did meet with members of the Duryea Council about the paid firefighter on Monday</w:t>
      </w:r>
      <w:r w:rsidR="000B1902">
        <w:t>,</w:t>
      </w:r>
      <w:r>
        <w:t xml:space="preserve"> 02/10/2025. They did not hear back from them, waiting to hear from Duryea. They discussed a 50/50 or 3-way split – nothing set in stone. If split (3) three ways would cost about $26,000/27,000 per year. Duryea was to potentially start in June or July. </w:t>
      </w:r>
    </w:p>
    <w:p w14:paraId="264B5467" w14:textId="77BBD0A0" w:rsidR="00B42F56" w:rsidRPr="00360589" w:rsidRDefault="00B42F56" w:rsidP="00B42F56">
      <w:r>
        <w:rPr>
          <w:b/>
          <w:bCs/>
        </w:rPr>
        <w:t>Street Department</w:t>
      </w:r>
      <w:r>
        <w:t xml:space="preserve">: Michael VOLCH </w:t>
      </w:r>
      <w:r w:rsidR="00B072FB">
        <w:t>was present</w:t>
      </w:r>
      <w:r>
        <w:t xml:space="preserve">. </w:t>
      </w:r>
      <w:r w:rsidR="00B072FB">
        <w:t xml:space="preserve"> Reported that the Street Department had received its salt order, picked a load of antiskid and the Dodge Truck was back in service. </w:t>
      </w:r>
      <w:r>
        <w:t xml:space="preserve">  </w:t>
      </w:r>
    </w:p>
    <w:p w14:paraId="32F1B31C" w14:textId="29868774" w:rsidR="00B42F56" w:rsidRDefault="00B42F56" w:rsidP="00B42F56">
      <w:pPr>
        <w:spacing w:after="0"/>
      </w:pPr>
      <w:r>
        <w:rPr>
          <w:b/>
          <w:bCs/>
        </w:rPr>
        <w:t>Engineer:</w:t>
      </w:r>
      <w:r>
        <w:t xml:space="preserve"> Avoca Borough Engineer’s Report (dated </w:t>
      </w:r>
      <w:r w:rsidR="00AE120C">
        <w:t>February 13</w:t>
      </w:r>
      <w:r>
        <w:t>, 2025) prepared by Paul PASONICK. (See attached)</w:t>
      </w:r>
    </w:p>
    <w:p w14:paraId="7D70FBC8" w14:textId="77777777" w:rsidR="00B42F56" w:rsidRDefault="00B42F56" w:rsidP="00B42F56">
      <w:pPr>
        <w:spacing w:after="0"/>
        <w:rPr>
          <w:b/>
          <w:bCs/>
        </w:rPr>
      </w:pPr>
    </w:p>
    <w:p w14:paraId="039E7721" w14:textId="77CB8BA3" w:rsidR="00B42F56" w:rsidRPr="00B072FB" w:rsidRDefault="00B42F56" w:rsidP="00B072FB">
      <w:pPr>
        <w:spacing w:after="0"/>
        <w:rPr>
          <w:b/>
          <w:bCs/>
        </w:rPr>
      </w:pPr>
      <w:r>
        <w:rPr>
          <w:b/>
          <w:bCs/>
        </w:rPr>
        <w:t xml:space="preserve">Police: </w:t>
      </w:r>
      <w:r>
        <w:t xml:space="preserve">The Police Report was prepared by Chief David HOMSCHEK and read by Mayor Robert MULLEN. (See attached).   </w:t>
      </w:r>
    </w:p>
    <w:p w14:paraId="05FFE481" w14:textId="06D6C18A" w:rsidR="00B072FB" w:rsidRDefault="00B072FB" w:rsidP="00B42F56">
      <w:pPr>
        <w:spacing w:after="0"/>
        <w:ind w:firstLine="720"/>
      </w:pPr>
      <w:r>
        <w:t xml:space="preserve">President HOMSCHEK commented to the Avoca Police Department on the good job they have been doing keeping Main Street in check. She explained that a new camera system was put in place to monitor vehicle registrations on the Main Street. The camera system was hitting on stolen and suspended registration plates. </w:t>
      </w:r>
    </w:p>
    <w:p w14:paraId="46D7B2AB" w14:textId="77777777" w:rsidR="000B1902" w:rsidRDefault="000B1902" w:rsidP="000B1902">
      <w:pPr>
        <w:spacing w:after="0"/>
      </w:pPr>
    </w:p>
    <w:p w14:paraId="1059C302" w14:textId="77777777" w:rsidR="000B1902" w:rsidRDefault="000B1902" w:rsidP="000B1902">
      <w:r w:rsidRPr="000B1902">
        <w:rPr>
          <w:b/>
          <w:bCs/>
        </w:rPr>
        <w:t>Discussion</w:t>
      </w:r>
      <w:r w:rsidRPr="000B1902">
        <w:t xml:space="preserve">: </w:t>
      </w:r>
      <w:r w:rsidRPr="000B1902">
        <w:t>Bart BRYK</w:t>
      </w:r>
      <w:r w:rsidRPr="000B1902">
        <w:rPr>
          <w:b/>
          <w:bCs/>
        </w:rPr>
        <w:t xml:space="preserve"> </w:t>
      </w:r>
      <w:r>
        <w:t xml:space="preserve">and Store owner asking about parking sign in front of 645/643 Main St. building – will discuss at later time.   </w:t>
      </w:r>
    </w:p>
    <w:p w14:paraId="2B691CA1" w14:textId="2AFE86E6" w:rsidR="00B42F56" w:rsidRPr="000B1902" w:rsidRDefault="00B42F56" w:rsidP="000B1902">
      <w:pPr>
        <w:spacing w:after="0"/>
        <w:ind w:firstLine="720"/>
        <w:rPr>
          <w:rFonts w:ascii="Cambria" w:hAnsi="Cambria"/>
        </w:rPr>
      </w:pPr>
      <w:r>
        <w:rPr>
          <w:rFonts w:cstheme="minorHAnsi"/>
        </w:rPr>
        <w:t xml:space="preserve">Motion by </w:t>
      </w:r>
      <w:r w:rsidR="00AE120C">
        <w:rPr>
          <w:rFonts w:cstheme="minorHAnsi"/>
        </w:rPr>
        <w:t>Mike FULLER</w:t>
      </w:r>
      <w:r>
        <w:rPr>
          <w:rFonts w:cstheme="minorHAnsi"/>
        </w:rPr>
        <w:t xml:space="preserve">, second by </w:t>
      </w:r>
      <w:r w:rsidR="00AE120C">
        <w:rPr>
          <w:rFonts w:cstheme="minorHAnsi"/>
        </w:rPr>
        <w:t>Jonathan GEDRICH</w:t>
      </w:r>
      <w:r>
        <w:rPr>
          <w:rFonts w:cstheme="minorHAnsi"/>
        </w:rPr>
        <w:t xml:space="preserve"> to adjourn the meeting at 1</w:t>
      </w:r>
      <w:r w:rsidR="00AE120C">
        <w:rPr>
          <w:rFonts w:cstheme="minorHAnsi"/>
        </w:rPr>
        <w:t>927</w:t>
      </w:r>
      <w:r>
        <w:rPr>
          <w:rFonts w:cstheme="minorHAnsi"/>
        </w:rPr>
        <w:t xml:space="preserve">HRS. </w:t>
      </w:r>
    </w:p>
    <w:p w14:paraId="7A7C27D3" w14:textId="77777777" w:rsidR="00B42F56" w:rsidRDefault="00B42F56" w:rsidP="00B42F56">
      <w:pPr>
        <w:spacing w:after="0"/>
        <w:rPr>
          <w:rFonts w:cstheme="minorHAnsi"/>
        </w:rPr>
      </w:pPr>
      <w:r>
        <w:rPr>
          <w:rFonts w:cstheme="minorHAnsi"/>
        </w:rPr>
        <w:t xml:space="preserve"> </w:t>
      </w:r>
    </w:p>
    <w:p w14:paraId="0810B39B" w14:textId="77777777" w:rsidR="00B42F56" w:rsidRDefault="00B42F56" w:rsidP="00B42F56">
      <w:pPr>
        <w:rPr>
          <w:rFonts w:ascii="Calibri" w:hAnsi="Calibri" w:cs="Calibri"/>
        </w:rPr>
      </w:pPr>
    </w:p>
    <w:p w14:paraId="326E724A" w14:textId="77777777" w:rsidR="00ED10FF" w:rsidRDefault="00ED10FF"/>
    <w:sectPr w:rsidR="00ED1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Old English Text MT">
    <w:panose1 w:val="03040902040508030806"/>
    <w:charset w:val="00"/>
    <w:family w:val="script"/>
    <w:pitch w:val="variable"/>
    <w:sig w:usb0="00000003" w:usb1="00000000" w:usb2="00000000" w:usb3="00000000" w:csb0="00000001" w:csb1="00000000"/>
  </w:font>
  <w:font w:name="Georgia Pro Cond">
    <w:charset w:val="00"/>
    <w:family w:val="roman"/>
    <w:pitch w:val="variable"/>
    <w:sig w:usb0="800002AF" w:usb1="0000000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32E4C"/>
    <w:multiLevelType w:val="hybridMultilevel"/>
    <w:tmpl w:val="86F02654"/>
    <w:lvl w:ilvl="0" w:tplc="4178F1C6">
      <w:start w:val="1"/>
      <w:numFmt w:val="decimal"/>
      <w:lvlText w:val="%1)"/>
      <w:lvlJc w:val="left"/>
      <w:pPr>
        <w:ind w:left="36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94254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2F56"/>
    <w:rsid w:val="000B1902"/>
    <w:rsid w:val="00360589"/>
    <w:rsid w:val="003720FD"/>
    <w:rsid w:val="00420067"/>
    <w:rsid w:val="004A2403"/>
    <w:rsid w:val="004B07F9"/>
    <w:rsid w:val="00543722"/>
    <w:rsid w:val="0073091B"/>
    <w:rsid w:val="008E30CD"/>
    <w:rsid w:val="00984B16"/>
    <w:rsid w:val="009D4645"/>
    <w:rsid w:val="00AE120C"/>
    <w:rsid w:val="00B072FB"/>
    <w:rsid w:val="00B42F56"/>
    <w:rsid w:val="00C71905"/>
    <w:rsid w:val="00CB76F5"/>
    <w:rsid w:val="00D07CD4"/>
    <w:rsid w:val="00ED10FF"/>
    <w:rsid w:val="00F12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4FC8D"/>
  <w15:chartTrackingRefBased/>
  <w15:docId w15:val="{989CFD73-7EF1-489A-8A33-3A3068A7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2F56"/>
    <w:pPr>
      <w:spacing w:line="252" w:lineRule="auto"/>
    </w:pPr>
    <w:rPr>
      <w:kern w:val="0"/>
    </w:rPr>
  </w:style>
  <w:style w:type="paragraph" w:styleId="Heading1">
    <w:name w:val="heading 1"/>
    <w:basedOn w:val="Normal"/>
    <w:next w:val="Normal"/>
    <w:link w:val="Heading1Char"/>
    <w:uiPriority w:val="9"/>
    <w:qFormat/>
    <w:rsid w:val="00B42F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2F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2F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2F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2F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2F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2F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2F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2F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2F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2F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2F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2F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2F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2F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2F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2F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2F56"/>
    <w:rPr>
      <w:rFonts w:eastAsiaTheme="majorEastAsia" w:cstheme="majorBidi"/>
      <w:color w:val="272727" w:themeColor="text1" w:themeTint="D8"/>
    </w:rPr>
  </w:style>
  <w:style w:type="paragraph" w:styleId="Title">
    <w:name w:val="Title"/>
    <w:basedOn w:val="Normal"/>
    <w:next w:val="Normal"/>
    <w:link w:val="TitleChar"/>
    <w:uiPriority w:val="10"/>
    <w:qFormat/>
    <w:rsid w:val="00B42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2F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2F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2F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2F56"/>
    <w:pPr>
      <w:spacing w:before="160"/>
      <w:jc w:val="center"/>
    </w:pPr>
    <w:rPr>
      <w:i/>
      <w:iCs/>
      <w:color w:val="404040" w:themeColor="text1" w:themeTint="BF"/>
    </w:rPr>
  </w:style>
  <w:style w:type="character" w:customStyle="1" w:styleId="QuoteChar">
    <w:name w:val="Quote Char"/>
    <w:basedOn w:val="DefaultParagraphFont"/>
    <w:link w:val="Quote"/>
    <w:uiPriority w:val="29"/>
    <w:rsid w:val="00B42F56"/>
    <w:rPr>
      <w:i/>
      <w:iCs/>
      <w:color w:val="404040" w:themeColor="text1" w:themeTint="BF"/>
    </w:rPr>
  </w:style>
  <w:style w:type="paragraph" w:styleId="ListParagraph">
    <w:name w:val="List Paragraph"/>
    <w:basedOn w:val="Normal"/>
    <w:uiPriority w:val="34"/>
    <w:qFormat/>
    <w:rsid w:val="00B42F56"/>
    <w:pPr>
      <w:ind w:left="720"/>
      <w:contextualSpacing/>
    </w:pPr>
  </w:style>
  <w:style w:type="character" w:styleId="IntenseEmphasis">
    <w:name w:val="Intense Emphasis"/>
    <w:basedOn w:val="DefaultParagraphFont"/>
    <w:uiPriority w:val="21"/>
    <w:qFormat/>
    <w:rsid w:val="00B42F56"/>
    <w:rPr>
      <w:i/>
      <w:iCs/>
      <w:color w:val="0F4761" w:themeColor="accent1" w:themeShade="BF"/>
    </w:rPr>
  </w:style>
  <w:style w:type="paragraph" w:styleId="IntenseQuote">
    <w:name w:val="Intense Quote"/>
    <w:basedOn w:val="Normal"/>
    <w:next w:val="Normal"/>
    <w:link w:val="IntenseQuoteChar"/>
    <w:uiPriority w:val="30"/>
    <w:qFormat/>
    <w:rsid w:val="00B42F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2F56"/>
    <w:rPr>
      <w:i/>
      <w:iCs/>
      <w:color w:val="0F4761" w:themeColor="accent1" w:themeShade="BF"/>
    </w:rPr>
  </w:style>
  <w:style w:type="character" w:styleId="IntenseReference">
    <w:name w:val="Intense Reference"/>
    <w:basedOn w:val="DefaultParagraphFont"/>
    <w:uiPriority w:val="32"/>
    <w:qFormat/>
    <w:rsid w:val="00B42F56"/>
    <w:rPr>
      <w:b/>
      <w:bCs/>
      <w:smallCaps/>
      <w:color w:val="0F4761" w:themeColor="accent1" w:themeShade="BF"/>
      <w:spacing w:val="5"/>
    </w:rPr>
  </w:style>
  <w:style w:type="character" w:styleId="Hyperlink">
    <w:name w:val="Hyperlink"/>
    <w:basedOn w:val="DefaultParagraphFont"/>
    <w:uiPriority w:val="99"/>
    <w:semiHidden/>
    <w:unhideWhenUsed/>
    <w:rsid w:val="00B42F56"/>
    <w:rPr>
      <w:color w:val="467886" w:themeColor="hyperlink"/>
      <w:u w:val="single"/>
    </w:rPr>
  </w:style>
  <w:style w:type="paragraph" w:styleId="Header">
    <w:name w:val="header"/>
    <w:basedOn w:val="Normal"/>
    <w:link w:val="HeaderChar"/>
    <w:uiPriority w:val="99"/>
    <w:semiHidden/>
    <w:unhideWhenUsed/>
    <w:rsid w:val="00B42F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42F56"/>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717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cretary@AvocaBoroug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1010</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Van Luvender</dc:creator>
  <cp:keywords/>
  <dc:description/>
  <cp:lastModifiedBy>Sandy Van Luvender</cp:lastModifiedBy>
  <cp:revision>2</cp:revision>
  <cp:lastPrinted>2025-03-11T12:24:00Z</cp:lastPrinted>
  <dcterms:created xsi:type="dcterms:W3CDTF">2025-03-11T12:27:00Z</dcterms:created>
  <dcterms:modified xsi:type="dcterms:W3CDTF">2025-03-11T12:27:00Z</dcterms:modified>
</cp:coreProperties>
</file>