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C8E0" w14:textId="2CC01CB7" w:rsidR="004E6B8F" w:rsidRDefault="004E6B8F" w:rsidP="004E6B8F">
      <w:pPr>
        <w:spacing w:after="0"/>
        <w:ind w:firstLine="7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AGENDA FOR THURSDAY June 13, 2024 – AVOCA BOROUGH COUNCIL MEETING </w:t>
      </w:r>
    </w:p>
    <w:p w14:paraId="66351AB4" w14:textId="77777777" w:rsidR="004E6B8F" w:rsidRDefault="004E6B8F" w:rsidP="004E6B8F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LOMR submission to FEMA regarding Mill Creek Flood Protection Project </w:t>
      </w:r>
    </w:p>
    <w:p w14:paraId="1E4E69B9" w14:textId="77777777" w:rsidR="004E6B8F" w:rsidRDefault="004E6B8F" w:rsidP="004E6B8F">
      <w:pPr>
        <w:spacing w:after="0"/>
        <w:ind w:left="720"/>
        <w:contextualSpacing/>
        <w:rPr>
          <w:rFonts w:cstheme="minorHAnsi"/>
        </w:rPr>
      </w:pPr>
    </w:p>
    <w:p w14:paraId="413A9B20" w14:textId="77777777" w:rsidR="004E6B8F" w:rsidRDefault="004E6B8F" w:rsidP="004E6B8F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Main St &amp; McAlpine Street Project – </w:t>
      </w:r>
      <w:r>
        <w:rPr>
          <w:rFonts w:cstheme="minorHAnsi"/>
          <w:u w:val="single"/>
        </w:rPr>
        <w:t>PENNDOT Multimodal Grant</w:t>
      </w:r>
      <w:r>
        <w:rPr>
          <w:rFonts w:cstheme="minorHAnsi"/>
        </w:rPr>
        <w:t xml:space="preserve">: Awarded $1.55 million </w:t>
      </w:r>
    </w:p>
    <w:p w14:paraId="005DE7F5" w14:textId="77777777" w:rsidR="004E6B8F" w:rsidRDefault="004E6B8F" w:rsidP="004E6B8F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                  Borough received a letter stating that the </w:t>
      </w:r>
      <w:r>
        <w:rPr>
          <w:rFonts w:cstheme="minorHAnsi"/>
          <w:b/>
          <w:bCs/>
        </w:rPr>
        <w:t xml:space="preserve">30% match needed ($465,000) will be waived. </w:t>
      </w:r>
    </w:p>
    <w:p w14:paraId="2D984080" w14:textId="77777777" w:rsidR="004E6B8F" w:rsidRDefault="004E6B8F" w:rsidP="004E6B8F">
      <w:pPr>
        <w:spacing w:after="0"/>
        <w:ind w:left="720"/>
        <w:rPr>
          <w:rFonts w:cstheme="minorHAnsi"/>
          <w:b/>
          <w:bCs/>
        </w:rPr>
      </w:pPr>
      <w:r>
        <w:rPr>
          <w:rFonts w:cstheme="minorHAnsi"/>
          <w:u w:val="single"/>
        </w:rPr>
        <w:t xml:space="preserve"> CFA Multimodal Grant</w:t>
      </w:r>
      <w:r>
        <w:rPr>
          <w:rFonts w:cstheme="minorHAnsi"/>
        </w:rPr>
        <w:t xml:space="preserve">: Applied for $500,000 originally, revised application was for             $650,000  </w:t>
      </w:r>
    </w:p>
    <w:p w14:paraId="44EF4591" w14:textId="77777777" w:rsidR="004E6B8F" w:rsidRDefault="004E6B8F" w:rsidP="004E6B8F">
      <w:pPr>
        <w:spacing w:after="0"/>
        <w:ind w:left="855"/>
        <w:rPr>
          <w:rFonts w:cstheme="minorHAnsi"/>
        </w:rPr>
      </w:pPr>
      <w:r>
        <w:rPr>
          <w:rFonts w:cstheme="minorHAnsi"/>
        </w:rPr>
        <w:t>Awarded $325,000. Will be utilizing exemption request for Municipalities for match      needed.</w:t>
      </w:r>
    </w:p>
    <w:p w14:paraId="0BC4FC54" w14:textId="3C9BAE55" w:rsidR="004E6B8F" w:rsidRDefault="004E6B8F">
      <w:r>
        <w:t xml:space="preserve">3. </w:t>
      </w:r>
      <w:r w:rsidRPr="004E6B8F">
        <w:rPr>
          <w:b/>
          <w:bCs/>
        </w:rPr>
        <w:t>ACTION ITEM:</w:t>
      </w:r>
      <w:r>
        <w:t xml:space="preserve"> </w:t>
      </w:r>
      <w:r w:rsidR="002029EC">
        <w:t>30</w:t>
      </w:r>
      <w:r>
        <w:t xml:space="preserve"> minute parking sign</w:t>
      </w:r>
      <w:r w:rsidR="002029EC">
        <w:t xml:space="preserve"> at new Thrift Shop 645 Main Street (Bart BRYK building) </w:t>
      </w:r>
      <w:r>
        <w:t xml:space="preserve"> </w:t>
      </w:r>
    </w:p>
    <w:p w14:paraId="44BD8624" w14:textId="1868A62F" w:rsidR="002029EC" w:rsidRDefault="002029EC">
      <w:r>
        <w:t xml:space="preserve">4. </w:t>
      </w:r>
      <w:r w:rsidRPr="002029EC">
        <w:rPr>
          <w:b/>
          <w:bCs/>
        </w:rPr>
        <w:t>ACTION ITEM</w:t>
      </w:r>
      <w:r>
        <w:t xml:space="preserve">: driveway permit 825 William Street </w:t>
      </w:r>
    </w:p>
    <w:p w14:paraId="15241961" w14:textId="776718E2" w:rsidR="00840774" w:rsidRDefault="00840774">
      <w:r>
        <w:t xml:space="preserve">5. </w:t>
      </w:r>
      <w:r w:rsidRPr="00840774">
        <w:rPr>
          <w:b/>
          <w:bCs/>
        </w:rPr>
        <w:t>ACTION ITEM</w:t>
      </w:r>
      <w:r>
        <w:t xml:space="preserve">: sign </w:t>
      </w:r>
      <w:r w:rsidR="00D46AC7">
        <w:t xml:space="preserve">Independent Contractor Agreement with </w:t>
      </w:r>
      <w:r>
        <w:rPr>
          <w:rFonts w:eastAsia="Times New Roman"/>
        </w:rPr>
        <w:t xml:space="preserve">Sandra Opshinsky regarding Grant writing assistance. </w:t>
      </w:r>
      <w:r w:rsidR="00D46AC7">
        <w:rPr>
          <w:rFonts w:eastAsia="Times New Roman"/>
        </w:rPr>
        <w:t>Sandra Opshinsky to receive a $1,250.00 non-refundable retainer and be compensated at a rate of $50.00/hour.</w:t>
      </w:r>
    </w:p>
    <w:p w14:paraId="28F6C9FF" w14:textId="77777777" w:rsidR="00840774" w:rsidRDefault="00840774">
      <w:bookmarkStart w:id="0" w:name="_Hlk169098165"/>
    </w:p>
    <w:p w14:paraId="4BD908B5" w14:textId="1EAFF329" w:rsidR="00840774" w:rsidRDefault="00840774">
      <w:r w:rsidRPr="00840774">
        <w:rPr>
          <w:b/>
          <w:bCs/>
        </w:rPr>
        <w:t>Discussion Items</w:t>
      </w:r>
      <w:r>
        <w:t xml:space="preserve">: </w:t>
      </w:r>
    </w:p>
    <w:p w14:paraId="7667EEB1" w14:textId="7896CA3A" w:rsidR="00714114" w:rsidRDefault="00714114">
      <w:r>
        <w:t xml:space="preserve">HARIE (Worker’s Comp) Safety Grant Application open any ideas for submission </w:t>
      </w:r>
    </w:p>
    <w:p w14:paraId="4A17FA2E" w14:textId="7BB72837" w:rsidR="002029EC" w:rsidRDefault="008F755B">
      <w:r>
        <w:t xml:space="preserve">Compost Meeting – mandatory meeting July 11, 2024  </w:t>
      </w:r>
    </w:p>
    <w:p w14:paraId="1CD40CD8" w14:textId="2DC919EF" w:rsidR="00D000AD" w:rsidRDefault="002029EC">
      <w:r>
        <w:t xml:space="preserve">Curb at Tennis Court falling apart </w:t>
      </w:r>
    </w:p>
    <w:p w14:paraId="0B4EEEC9" w14:textId="77777777" w:rsidR="0099795E" w:rsidRDefault="00D000AD">
      <w:r>
        <w:t xml:space="preserve">Rich – Keystone Insurance Group – introduce himself and pass some info on (717)827-4420 Dauphin County </w:t>
      </w:r>
    </w:p>
    <w:p w14:paraId="4D883F86" w14:textId="2381A555" w:rsidR="0099795E" w:rsidRDefault="0099795E">
      <w:r>
        <w:t>Wet Suit quote</w:t>
      </w:r>
      <w:r w:rsidR="00840774">
        <w:t xml:space="preserve"> – Dennis O’BRIEN spoke of at last meeting </w:t>
      </w:r>
    </w:p>
    <w:p w14:paraId="68066F00" w14:textId="52115180" w:rsidR="00F564A6" w:rsidRDefault="00F564A6">
      <w:r>
        <w:t>Farmer’s Market – have insurance cert</w:t>
      </w:r>
      <w:r w:rsidR="001C7056">
        <w:t xml:space="preserve">, </w:t>
      </w:r>
      <w:r>
        <w:t xml:space="preserve">sent to QOA </w:t>
      </w:r>
      <w:r w:rsidR="002029EC">
        <w:t xml:space="preserve"> </w:t>
      </w:r>
      <w:r w:rsidR="00901D79">
        <w:t xml:space="preserve">- start date July 10, 2024 </w:t>
      </w:r>
    </w:p>
    <w:p w14:paraId="52AE3DB3" w14:textId="7D27F9A6" w:rsidR="00D000AD" w:rsidRDefault="001C7056" w:rsidP="00B22C82">
      <w:pPr>
        <w:ind w:left="2160" w:hanging="2115"/>
      </w:pPr>
      <w:r>
        <w:t xml:space="preserve">Property Issues: </w:t>
      </w:r>
      <w:r>
        <w:tab/>
        <w:t xml:space="preserve">YURASEK 526 South Street </w:t>
      </w:r>
    </w:p>
    <w:p w14:paraId="7FDD4834" w14:textId="3424A703" w:rsidR="001C7056" w:rsidRDefault="001C7056">
      <w:r>
        <w:t xml:space="preserve"> </w:t>
      </w:r>
      <w:r>
        <w:tab/>
      </w:r>
      <w:r>
        <w:tab/>
      </w:r>
      <w:r>
        <w:tab/>
        <w:t xml:space="preserve">MIHOK (SELLERS) 523 Grove Street </w:t>
      </w:r>
    </w:p>
    <w:p w14:paraId="6F6BBC13" w14:textId="01A1542A" w:rsidR="001C7056" w:rsidRDefault="001C7056">
      <w:r>
        <w:tab/>
      </w:r>
      <w:r>
        <w:tab/>
      </w:r>
      <w:r>
        <w:tab/>
        <w:t xml:space="preserve">BROJAKOWSKI 835 Main Street </w:t>
      </w:r>
    </w:p>
    <w:p w14:paraId="165438C0" w14:textId="2526704E" w:rsidR="00124493" w:rsidRPr="004E6B8F" w:rsidRDefault="00124493">
      <w:r>
        <w:tab/>
      </w:r>
      <w:r>
        <w:tab/>
      </w:r>
      <w:r>
        <w:tab/>
        <w:t xml:space="preserve">WEITZ </w:t>
      </w:r>
      <w:r>
        <w:tab/>
        <w:t xml:space="preserve">501 Grove Street </w:t>
      </w:r>
      <w:bookmarkEnd w:id="0"/>
    </w:p>
    <w:sectPr w:rsidR="00124493" w:rsidRPr="004E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32E4C"/>
    <w:multiLevelType w:val="hybridMultilevel"/>
    <w:tmpl w:val="92506E36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8F"/>
    <w:rsid w:val="00124493"/>
    <w:rsid w:val="00145D14"/>
    <w:rsid w:val="001C7056"/>
    <w:rsid w:val="002029EC"/>
    <w:rsid w:val="004D29CA"/>
    <w:rsid w:val="004E6B8F"/>
    <w:rsid w:val="00714114"/>
    <w:rsid w:val="007715DB"/>
    <w:rsid w:val="00840774"/>
    <w:rsid w:val="00891A1F"/>
    <w:rsid w:val="008F755B"/>
    <w:rsid w:val="00901D79"/>
    <w:rsid w:val="00964D1C"/>
    <w:rsid w:val="00984B16"/>
    <w:rsid w:val="0099795E"/>
    <w:rsid w:val="00A33FBC"/>
    <w:rsid w:val="00B22C82"/>
    <w:rsid w:val="00B91A8E"/>
    <w:rsid w:val="00C8697F"/>
    <w:rsid w:val="00D000AD"/>
    <w:rsid w:val="00D46AC7"/>
    <w:rsid w:val="00ED10FF"/>
    <w:rsid w:val="00F1282F"/>
    <w:rsid w:val="00F564A6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AF0E"/>
  <w15:chartTrackingRefBased/>
  <w15:docId w15:val="{390F2345-A1FE-446F-ABC3-C05BEA0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8F"/>
    <w:pPr>
      <w:spacing w:line="252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cp:lastPrinted>2024-06-12T13:49:00Z</cp:lastPrinted>
  <dcterms:created xsi:type="dcterms:W3CDTF">2024-06-12T19:48:00Z</dcterms:created>
  <dcterms:modified xsi:type="dcterms:W3CDTF">2024-06-12T19:48:00Z</dcterms:modified>
</cp:coreProperties>
</file>