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F85B" w14:textId="396D3B80" w:rsidR="0033444B" w:rsidRDefault="0033444B" w:rsidP="0033444B">
      <w:pPr>
        <w:spacing w:after="0"/>
        <w:ind w:firstLine="720"/>
        <w:rPr>
          <w:rFonts w:cstheme="minorHAnsi"/>
          <w:b/>
          <w:sz w:val="20"/>
          <w:szCs w:val="20"/>
          <w:u w:val="single"/>
        </w:rPr>
      </w:pPr>
      <w:r>
        <w:rPr>
          <w:rFonts w:cstheme="minorHAnsi"/>
          <w:b/>
          <w:sz w:val="20"/>
          <w:szCs w:val="20"/>
          <w:u w:val="single"/>
        </w:rPr>
        <w:t xml:space="preserve">AGENDA FOR THURSDAY </w:t>
      </w:r>
      <w:r w:rsidR="006B2EE6">
        <w:rPr>
          <w:rFonts w:cstheme="minorHAnsi"/>
          <w:b/>
          <w:sz w:val="20"/>
          <w:szCs w:val="20"/>
          <w:u w:val="single"/>
        </w:rPr>
        <w:t>May 9</w:t>
      </w:r>
      <w:r>
        <w:rPr>
          <w:rFonts w:cstheme="minorHAnsi"/>
          <w:b/>
          <w:sz w:val="20"/>
          <w:szCs w:val="20"/>
          <w:u w:val="single"/>
        </w:rPr>
        <w:t xml:space="preserve">, 2024 – AVOCA BOROUGH COUNCIL MEETING </w:t>
      </w:r>
    </w:p>
    <w:p w14:paraId="0EC16745" w14:textId="77777777" w:rsidR="0033444B" w:rsidRDefault="0033444B" w:rsidP="0033444B">
      <w:pPr>
        <w:numPr>
          <w:ilvl w:val="0"/>
          <w:numId w:val="1"/>
        </w:numPr>
        <w:spacing w:after="0"/>
        <w:contextualSpacing/>
        <w:rPr>
          <w:rFonts w:cstheme="minorHAnsi"/>
        </w:rPr>
      </w:pPr>
      <w:r>
        <w:rPr>
          <w:rFonts w:cstheme="minorHAnsi"/>
        </w:rPr>
        <w:t xml:space="preserve">LOMR submission to FEMA regarding Mill Creek Flood Protection Project </w:t>
      </w:r>
    </w:p>
    <w:p w14:paraId="2CA37BFD" w14:textId="77777777" w:rsidR="0033444B" w:rsidRDefault="0033444B" w:rsidP="0033444B">
      <w:pPr>
        <w:spacing w:after="0"/>
        <w:ind w:left="720"/>
        <w:contextualSpacing/>
        <w:rPr>
          <w:rFonts w:cstheme="minorHAnsi"/>
        </w:rPr>
      </w:pPr>
    </w:p>
    <w:p w14:paraId="16D85C0C" w14:textId="77777777" w:rsidR="0033444B" w:rsidRDefault="0033444B" w:rsidP="0033444B">
      <w:pPr>
        <w:numPr>
          <w:ilvl w:val="0"/>
          <w:numId w:val="1"/>
        </w:numPr>
        <w:spacing w:after="0"/>
        <w:contextualSpacing/>
        <w:rPr>
          <w:rFonts w:cstheme="minorHAnsi"/>
        </w:rPr>
      </w:pPr>
      <w:r>
        <w:rPr>
          <w:rFonts w:cstheme="minorHAnsi"/>
        </w:rPr>
        <w:t xml:space="preserve">Main St &amp; McAlpine Street Project – </w:t>
      </w:r>
      <w:r>
        <w:rPr>
          <w:rFonts w:cstheme="minorHAnsi"/>
          <w:u w:val="single"/>
        </w:rPr>
        <w:t>PENNDOT Multimodal Grant</w:t>
      </w:r>
      <w:r>
        <w:rPr>
          <w:rFonts w:cstheme="minorHAnsi"/>
        </w:rPr>
        <w:t xml:space="preserve">: Awarded $1.55 million </w:t>
      </w:r>
    </w:p>
    <w:p w14:paraId="0550089D" w14:textId="77777777" w:rsidR="0033444B" w:rsidRDefault="0033444B" w:rsidP="0033444B">
      <w:pPr>
        <w:spacing w:after="0"/>
        <w:rPr>
          <w:rFonts w:cstheme="minorHAnsi"/>
          <w:b/>
          <w:bCs/>
        </w:rPr>
      </w:pPr>
      <w:r>
        <w:rPr>
          <w:rFonts w:cstheme="minorHAnsi"/>
        </w:rPr>
        <w:t xml:space="preserve">                  Borough received a letter stating that the </w:t>
      </w:r>
      <w:r>
        <w:rPr>
          <w:rFonts w:cstheme="minorHAnsi"/>
          <w:b/>
          <w:bCs/>
        </w:rPr>
        <w:t xml:space="preserve">30% match needed ($465,000) will be waived. </w:t>
      </w:r>
    </w:p>
    <w:p w14:paraId="6A6710C0" w14:textId="528F8DA9" w:rsidR="0033444B" w:rsidRDefault="0059385D" w:rsidP="0059385D">
      <w:pPr>
        <w:spacing w:after="0"/>
        <w:ind w:left="720"/>
        <w:rPr>
          <w:rFonts w:cstheme="minorHAnsi"/>
          <w:b/>
          <w:bCs/>
        </w:rPr>
      </w:pPr>
      <w:r>
        <w:rPr>
          <w:rFonts w:cstheme="minorHAnsi"/>
          <w:u w:val="single"/>
        </w:rPr>
        <w:t xml:space="preserve"> </w:t>
      </w:r>
      <w:r w:rsidR="0033444B">
        <w:rPr>
          <w:rFonts w:cstheme="minorHAnsi"/>
          <w:u w:val="single"/>
        </w:rPr>
        <w:t>CFA Multimodal Grant</w:t>
      </w:r>
      <w:r w:rsidR="0033444B">
        <w:rPr>
          <w:rFonts w:cstheme="minorHAnsi"/>
        </w:rPr>
        <w:t xml:space="preserve">: Applied for $500,000 originally, revised application was for </w:t>
      </w:r>
      <w:r>
        <w:rPr>
          <w:rFonts w:cstheme="minorHAnsi"/>
        </w:rPr>
        <w:t xml:space="preserve">            </w:t>
      </w:r>
      <w:r w:rsidR="0033444B">
        <w:rPr>
          <w:rFonts w:cstheme="minorHAnsi"/>
        </w:rPr>
        <w:t xml:space="preserve">$650,000 </w:t>
      </w:r>
      <w:r>
        <w:rPr>
          <w:rFonts w:cstheme="minorHAnsi"/>
        </w:rPr>
        <w:t xml:space="preserve"> </w:t>
      </w:r>
    </w:p>
    <w:p w14:paraId="4501189A" w14:textId="77777777" w:rsidR="006B2EE6" w:rsidRDefault="0033444B" w:rsidP="006B2EE6">
      <w:pPr>
        <w:spacing w:after="0"/>
        <w:ind w:left="855"/>
        <w:rPr>
          <w:rFonts w:cstheme="minorHAnsi"/>
        </w:rPr>
      </w:pPr>
      <w:r>
        <w:rPr>
          <w:rFonts w:cstheme="minorHAnsi"/>
        </w:rPr>
        <w:t xml:space="preserve">Awarded $325,000. Will be utilizing exemption request for Municipalities for match </w:t>
      </w:r>
      <w:r w:rsidR="0059385D">
        <w:rPr>
          <w:rFonts w:cstheme="minorHAnsi"/>
        </w:rPr>
        <w:t xml:space="preserve">     </w:t>
      </w:r>
      <w:r>
        <w:rPr>
          <w:rFonts w:cstheme="minorHAnsi"/>
        </w:rPr>
        <w:t>needed.</w:t>
      </w:r>
    </w:p>
    <w:p w14:paraId="327B9DEF" w14:textId="7156DA61" w:rsidR="0008235C" w:rsidRPr="00286791" w:rsidRDefault="006B2EE6" w:rsidP="006B2EE6">
      <w:pPr>
        <w:pStyle w:val="ListParagraph"/>
        <w:numPr>
          <w:ilvl w:val="0"/>
          <w:numId w:val="1"/>
        </w:numPr>
        <w:spacing w:after="0"/>
        <w:rPr>
          <w:rFonts w:cstheme="minorHAnsi"/>
        </w:rPr>
      </w:pPr>
      <w:r w:rsidRPr="006B2EE6">
        <w:rPr>
          <w:rFonts w:ascii="Calibri" w:hAnsi="Calibri" w:cs="Calibri"/>
          <w:b/>
          <w:bCs/>
        </w:rPr>
        <w:t xml:space="preserve">ACTION ITEM: </w:t>
      </w:r>
      <w:r w:rsidRPr="006B2EE6">
        <w:rPr>
          <w:rFonts w:ascii="Calibri" w:hAnsi="Calibri" w:cs="Calibri"/>
        </w:rPr>
        <w:t xml:space="preserve">remain/withdraw from Northeast Pa Land Bank Authority </w:t>
      </w:r>
    </w:p>
    <w:p w14:paraId="4FCFE729" w14:textId="76D09A3D" w:rsidR="00286791" w:rsidRDefault="00286791" w:rsidP="00286791">
      <w:pPr>
        <w:pStyle w:val="ListParagraph"/>
        <w:numPr>
          <w:ilvl w:val="0"/>
          <w:numId w:val="1"/>
        </w:numPr>
      </w:pPr>
      <w:bookmarkStart w:id="0" w:name="_Hlk166054480"/>
      <w:r w:rsidRPr="00286791">
        <w:rPr>
          <w:rFonts w:ascii="Calibri" w:hAnsi="Calibri" w:cs="Calibri"/>
          <w:b/>
          <w:bCs/>
        </w:rPr>
        <w:t>ACTION ITEM</w:t>
      </w:r>
      <w:r>
        <w:t>:</w:t>
      </w:r>
      <w:r>
        <w:t xml:space="preserve"> </w:t>
      </w:r>
      <w:bookmarkEnd w:id="0"/>
      <w:r>
        <w:t xml:space="preserve">authorize </w:t>
      </w:r>
      <w:proofErr w:type="spellStart"/>
      <w:r>
        <w:t>PennEastern</w:t>
      </w:r>
      <w:proofErr w:type="spellEnd"/>
      <w:r>
        <w:t xml:space="preserve"> Engineers, LLC to provide professional services for the 2024 EDCDI Grant – </w:t>
      </w:r>
      <w:proofErr w:type="spellStart"/>
      <w:r>
        <w:t>Gedding</w:t>
      </w:r>
      <w:proofErr w:type="spellEnd"/>
      <w:r>
        <w:t xml:space="preserve"> Street Sewer and Road Project.  Services include providing the required surveying and engineering services for preparing contract documents, construction plans and Penn DOT Highway Occupancy Permit application.  Services also include inspection, construction management and assisting with the grant administration.</w:t>
      </w:r>
    </w:p>
    <w:p w14:paraId="17498A04" w14:textId="7EAD8F77" w:rsidR="005B07CD" w:rsidRPr="005B07CD" w:rsidRDefault="005B07CD" w:rsidP="005B07CD">
      <w:pPr>
        <w:pStyle w:val="ListParagraph"/>
        <w:numPr>
          <w:ilvl w:val="0"/>
          <w:numId w:val="1"/>
        </w:numPr>
        <w:rPr>
          <w:rFonts w:ascii="Calibri" w:eastAsia="Times New Roman" w:hAnsi="Calibri" w:cs="Calibri"/>
          <w:color w:val="000000"/>
        </w:rPr>
      </w:pPr>
      <w:bookmarkStart w:id="1" w:name="_Hlk166054450"/>
      <w:r w:rsidRPr="00286791">
        <w:rPr>
          <w:rFonts w:ascii="Calibri" w:hAnsi="Calibri" w:cs="Calibri"/>
          <w:b/>
          <w:bCs/>
        </w:rPr>
        <w:t>ACTION ITEM</w:t>
      </w:r>
      <w:r>
        <w:t xml:space="preserve">: </w:t>
      </w:r>
      <w:r w:rsidRPr="005B07CD">
        <w:rPr>
          <w:rFonts w:ascii="Calibri" w:eastAsia="Times New Roman" w:hAnsi="Calibri" w:cs="Calibri"/>
          <w:color w:val="000000"/>
        </w:rPr>
        <w:t xml:space="preserve">approve/adopt </w:t>
      </w:r>
      <w:bookmarkEnd w:id="1"/>
      <w:r w:rsidRPr="005B07CD">
        <w:rPr>
          <w:rFonts w:ascii="Calibri" w:eastAsia="Times New Roman" w:hAnsi="Calibri" w:cs="Calibri"/>
          <w:color w:val="000000"/>
        </w:rPr>
        <w:t>the Rental Property Inspection and Occupancy Ordinance</w:t>
      </w:r>
    </w:p>
    <w:p w14:paraId="7325C409" w14:textId="00CA6D7D" w:rsidR="005B07CD" w:rsidRPr="005B07CD" w:rsidRDefault="005B07CD" w:rsidP="005B07CD">
      <w:pPr>
        <w:pStyle w:val="ListParagraph"/>
        <w:numPr>
          <w:ilvl w:val="0"/>
          <w:numId w:val="1"/>
        </w:numPr>
        <w:rPr>
          <w:rFonts w:ascii="Calibri" w:eastAsia="Times New Roman" w:hAnsi="Calibri" w:cs="Calibri"/>
          <w:color w:val="000000"/>
        </w:rPr>
      </w:pPr>
      <w:r w:rsidRPr="00286791">
        <w:rPr>
          <w:rFonts w:ascii="Calibri" w:hAnsi="Calibri" w:cs="Calibri"/>
          <w:b/>
          <w:bCs/>
        </w:rPr>
        <w:t>ACTION ITEM</w:t>
      </w:r>
      <w:r>
        <w:t xml:space="preserve">: </w:t>
      </w:r>
      <w:r w:rsidRPr="005B07CD">
        <w:rPr>
          <w:rFonts w:ascii="Calibri" w:eastAsia="Times New Roman" w:hAnsi="Calibri" w:cs="Calibri"/>
          <w:color w:val="000000"/>
        </w:rPr>
        <w:t>approve/adopt Garbage and Refuse Collection Ordinance</w:t>
      </w:r>
    </w:p>
    <w:p w14:paraId="14A2B770" w14:textId="5DC362FD" w:rsidR="005B07CD" w:rsidRPr="005B07CD" w:rsidRDefault="005B07CD" w:rsidP="005B07CD">
      <w:pPr>
        <w:pStyle w:val="ListParagraph"/>
        <w:numPr>
          <w:ilvl w:val="0"/>
          <w:numId w:val="1"/>
        </w:numPr>
        <w:rPr>
          <w:rFonts w:ascii="Calibri" w:eastAsia="Times New Roman" w:hAnsi="Calibri" w:cs="Calibri"/>
          <w:color w:val="000000"/>
        </w:rPr>
      </w:pPr>
      <w:r w:rsidRPr="00286791">
        <w:rPr>
          <w:rFonts w:ascii="Calibri" w:hAnsi="Calibri" w:cs="Calibri"/>
          <w:b/>
          <w:bCs/>
        </w:rPr>
        <w:t>ACTION ITEM</w:t>
      </w:r>
      <w:r>
        <w:t xml:space="preserve">: </w:t>
      </w:r>
      <w:r w:rsidRPr="005B07CD">
        <w:rPr>
          <w:rFonts w:ascii="Calibri" w:eastAsia="Times New Roman" w:hAnsi="Calibri" w:cs="Calibri"/>
          <w:color w:val="000000"/>
        </w:rPr>
        <w:t>approve/adopt Failure to Receive Real Estate Tax Notice Ordinance.</w:t>
      </w:r>
    </w:p>
    <w:p w14:paraId="17E5374D" w14:textId="273F5DA9" w:rsidR="00286791" w:rsidRPr="00C567F8" w:rsidRDefault="00280992" w:rsidP="004E4B37">
      <w:pPr>
        <w:pStyle w:val="ListParagraph"/>
        <w:numPr>
          <w:ilvl w:val="0"/>
          <w:numId w:val="1"/>
        </w:numPr>
        <w:rPr>
          <w:rFonts w:ascii="Calibri" w:hAnsi="Calibri" w:cs="Calibri"/>
        </w:rPr>
      </w:pPr>
      <w:r w:rsidRPr="00280992">
        <w:rPr>
          <w:rFonts w:ascii="Calibri" w:hAnsi="Calibri" w:cs="Calibri"/>
          <w:b/>
          <w:bCs/>
        </w:rPr>
        <w:t>ACTION ITEM:</w:t>
      </w:r>
      <w:r w:rsidRPr="00280992">
        <w:rPr>
          <w:rFonts w:ascii="Calibri" w:hAnsi="Calibri" w:cs="Calibri"/>
        </w:rPr>
        <w:t xml:space="preserve"> </w:t>
      </w:r>
      <w:r w:rsidRPr="00280992">
        <w:rPr>
          <w:rFonts w:ascii="Calibri" w:hAnsi="Calibri" w:cs="Calibri"/>
        </w:rPr>
        <w:t xml:space="preserve">Hire Part-Time Police Officer, </w:t>
      </w:r>
      <w:r w:rsidRPr="00280992">
        <w:rPr>
          <w:rFonts w:ascii="Calibri" w:hAnsi="Calibri" w:cs="Calibri"/>
        </w:rPr>
        <w:t xml:space="preserve">Eric DANAHER </w:t>
      </w:r>
      <w:r w:rsidRPr="00280992">
        <w:rPr>
          <w:rFonts w:ascii="Calibri" w:hAnsi="Calibri" w:cs="Calibri"/>
        </w:rPr>
        <w:t>pending MPOETC Certification</w:t>
      </w:r>
      <w:r w:rsidRPr="00280992">
        <w:rPr>
          <w:rFonts w:ascii="Calibri" w:hAnsi="Calibri" w:cs="Calibri"/>
        </w:rPr>
        <w:t xml:space="preserve"> and Background Investigation</w:t>
      </w:r>
      <w:r w:rsidR="00C567F8">
        <w:rPr>
          <w:rFonts w:ascii="Calibri" w:hAnsi="Calibri" w:cs="Calibri"/>
        </w:rPr>
        <w:t>.</w:t>
      </w:r>
    </w:p>
    <w:p w14:paraId="076DB3E3" w14:textId="77777777" w:rsidR="0017064F" w:rsidRDefault="0017064F" w:rsidP="0017064F">
      <w:pPr>
        <w:spacing w:after="0"/>
        <w:rPr>
          <w:rFonts w:cstheme="minorHAnsi"/>
        </w:rPr>
      </w:pPr>
    </w:p>
    <w:p w14:paraId="17BCA4B7" w14:textId="77777777" w:rsidR="005B07CD" w:rsidRDefault="005B07CD" w:rsidP="00717A2F">
      <w:pPr>
        <w:spacing w:after="0"/>
        <w:rPr>
          <w:rFonts w:ascii="Calibri" w:hAnsi="Calibri" w:cs="Calibri"/>
          <w:b/>
          <w:bCs/>
        </w:rPr>
      </w:pPr>
      <w:r w:rsidRPr="005B07CD">
        <w:rPr>
          <w:rFonts w:ascii="Calibri" w:hAnsi="Calibri" w:cs="Calibri"/>
          <w:b/>
          <w:bCs/>
        </w:rPr>
        <w:t xml:space="preserve">Street Department: </w:t>
      </w:r>
    </w:p>
    <w:p w14:paraId="3E4A7B9C" w14:textId="77777777" w:rsidR="005B07CD" w:rsidRDefault="005B07CD" w:rsidP="00717A2F">
      <w:pPr>
        <w:spacing w:after="0"/>
        <w:rPr>
          <w:rFonts w:ascii="Calibri" w:hAnsi="Calibri" w:cs="Calibri"/>
        </w:rPr>
      </w:pPr>
      <w:r w:rsidRPr="005B07CD">
        <w:rPr>
          <w:rFonts w:ascii="Calibri" w:hAnsi="Calibri" w:cs="Calibri"/>
        </w:rPr>
        <w:t xml:space="preserve">New Utility Trailer </w:t>
      </w:r>
      <w:r>
        <w:rPr>
          <w:rFonts w:ascii="Calibri" w:hAnsi="Calibri" w:cs="Calibri"/>
        </w:rPr>
        <w:t xml:space="preserve">purchased through Rescue Fund and in service. </w:t>
      </w:r>
    </w:p>
    <w:p w14:paraId="1CB01A55" w14:textId="044B1B06" w:rsidR="005B07CD" w:rsidRPr="005B07CD" w:rsidRDefault="005B07CD" w:rsidP="00717A2F">
      <w:pPr>
        <w:spacing w:after="0"/>
        <w:rPr>
          <w:rFonts w:ascii="Calibri" w:hAnsi="Calibri" w:cs="Calibri"/>
        </w:rPr>
      </w:pPr>
      <w:r>
        <w:rPr>
          <w:rFonts w:ascii="Calibri" w:hAnsi="Calibri" w:cs="Calibri"/>
        </w:rPr>
        <w:t xml:space="preserve">Street Department cell phone crashed, new phone ordered and now is service. </w:t>
      </w:r>
    </w:p>
    <w:p w14:paraId="2BB74B3D" w14:textId="166E1231" w:rsidR="00F946DD" w:rsidRDefault="00F946DD" w:rsidP="00717A2F">
      <w:pPr>
        <w:spacing w:after="0"/>
        <w:rPr>
          <w:rFonts w:cstheme="minorHAnsi"/>
        </w:rPr>
      </w:pPr>
      <w:r>
        <w:rPr>
          <w:rFonts w:cstheme="minorHAnsi"/>
        </w:rPr>
        <w:t xml:space="preserve">Stan attended compost meeting – anything to report?  </w:t>
      </w:r>
    </w:p>
    <w:p w14:paraId="44D3F679" w14:textId="77777777" w:rsidR="006577A9" w:rsidRDefault="006577A9" w:rsidP="00717A2F">
      <w:pPr>
        <w:spacing w:after="0"/>
        <w:rPr>
          <w:rFonts w:cstheme="minorHAnsi"/>
        </w:rPr>
      </w:pPr>
    </w:p>
    <w:p w14:paraId="44B087EF" w14:textId="061AAA57" w:rsidR="00C567F8" w:rsidRDefault="006577A9" w:rsidP="00717A2F">
      <w:pPr>
        <w:spacing w:after="0"/>
        <w:rPr>
          <w:rFonts w:cstheme="minorHAnsi"/>
        </w:rPr>
      </w:pPr>
      <w:r>
        <w:rPr>
          <w:rFonts w:cstheme="minorHAnsi"/>
        </w:rPr>
        <w:t xml:space="preserve">BHW for April $384.75 </w:t>
      </w:r>
    </w:p>
    <w:p w14:paraId="35E13E41" w14:textId="77777777" w:rsidR="00C567F8" w:rsidRDefault="00C567F8" w:rsidP="00C567F8">
      <w:pPr>
        <w:spacing w:after="0"/>
        <w:rPr>
          <w:rFonts w:cstheme="minorHAnsi"/>
        </w:rPr>
      </w:pPr>
      <w:r>
        <w:rPr>
          <w:rFonts w:cstheme="minorHAnsi"/>
        </w:rPr>
        <w:t xml:space="preserve">Paper Shred Event – September 12, </w:t>
      </w:r>
      <w:proofErr w:type="gramStart"/>
      <w:r>
        <w:rPr>
          <w:rFonts w:cstheme="minorHAnsi"/>
        </w:rPr>
        <w:t>2024</w:t>
      </w:r>
      <w:proofErr w:type="gramEnd"/>
      <w:r>
        <w:rPr>
          <w:rFonts w:cstheme="minorHAnsi"/>
        </w:rPr>
        <w:t xml:space="preserve"> Thursday here at Borough Building lot 3pm to 6pm </w:t>
      </w:r>
    </w:p>
    <w:p w14:paraId="2FDC51DD" w14:textId="77777777" w:rsidR="00C567F8" w:rsidRDefault="00C567F8" w:rsidP="00717A2F">
      <w:pPr>
        <w:spacing w:after="0"/>
        <w:rPr>
          <w:rFonts w:cstheme="minorHAnsi"/>
        </w:rPr>
      </w:pPr>
    </w:p>
    <w:p w14:paraId="46C043F8" w14:textId="77777777" w:rsidR="00C567F8" w:rsidRDefault="00C567F8" w:rsidP="00717A2F">
      <w:pPr>
        <w:spacing w:after="0"/>
        <w:rPr>
          <w:rFonts w:cstheme="minorHAnsi"/>
        </w:rPr>
      </w:pPr>
    </w:p>
    <w:p w14:paraId="62286C4A" w14:textId="77777777" w:rsidR="00C567F8" w:rsidRDefault="00C567F8" w:rsidP="00717A2F">
      <w:pPr>
        <w:spacing w:after="0"/>
        <w:rPr>
          <w:rFonts w:cstheme="minorHAnsi"/>
        </w:rPr>
      </w:pPr>
    </w:p>
    <w:p w14:paraId="024914F7" w14:textId="77777777" w:rsidR="00C567F8" w:rsidRDefault="00C567F8" w:rsidP="00717A2F">
      <w:pPr>
        <w:spacing w:after="0"/>
        <w:rPr>
          <w:rFonts w:cstheme="minorHAnsi"/>
        </w:rPr>
      </w:pPr>
    </w:p>
    <w:p w14:paraId="05B5917D" w14:textId="77777777" w:rsidR="00C567F8" w:rsidRDefault="00C567F8" w:rsidP="00717A2F">
      <w:pPr>
        <w:spacing w:after="0"/>
        <w:rPr>
          <w:rFonts w:cstheme="minorHAnsi"/>
        </w:rPr>
      </w:pPr>
    </w:p>
    <w:p w14:paraId="55619275" w14:textId="77777777" w:rsidR="00C567F8" w:rsidRDefault="00C567F8" w:rsidP="00717A2F">
      <w:pPr>
        <w:spacing w:after="0"/>
        <w:rPr>
          <w:rFonts w:cstheme="minorHAnsi"/>
        </w:rPr>
      </w:pPr>
    </w:p>
    <w:p w14:paraId="7862DA25" w14:textId="77777777" w:rsidR="00C567F8" w:rsidRDefault="00C567F8" w:rsidP="00717A2F">
      <w:pPr>
        <w:spacing w:after="0"/>
        <w:rPr>
          <w:rFonts w:cstheme="minorHAnsi"/>
        </w:rPr>
      </w:pPr>
    </w:p>
    <w:p w14:paraId="58948ECB" w14:textId="77777777" w:rsidR="00C567F8" w:rsidRDefault="00C567F8" w:rsidP="00717A2F">
      <w:pPr>
        <w:spacing w:after="0"/>
        <w:rPr>
          <w:rFonts w:cstheme="minorHAnsi"/>
        </w:rPr>
      </w:pPr>
    </w:p>
    <w:p w14:paraId="1275F0F3" w14:textId="77777777" w:rsidR="00C567F8" w:rsidRDefault="00C567F8" w:rsidP="00717A2F">
      <w:pPr>
        <w:spacing w:after="0"/>
        <w:rPr>
          <w:rFonts w:cstheme="minorHAnsi"/>
        </w:rPr>
      </w:pPr>
    </w:p>
    <w:p w14:paraId="69FB758C" w14:textId="77777777" w:rsidR="00C567F8" w:rsidRDefault="00C567F8" w:rsidP="00717A2F">
      <w:pPr>
        <w:spacing w:after="0"/>
        <w:rPr>
          <w:rFonts w:cstheme="minorHAnsi"/>
        </w:rPr>
      </w:pPr>
    </w:p>
    <w:p w14:paraId="550CB781" w14:textId="77777777" w:rsidR="00C567F8" w:rsidRDefault="00C567F8" w:rsidP="00717A2F">
      <w:pPr>
        <w:spacing w:after="0"/>
        <w:rPr>
          <w:rFonts w:cstheme="minorHAnsi"/>
        </w:rPr>
      </w:pPr>
    </w:p>
    <w:p w14:paraId="735B06AD" w14:textId="77777777" w:rsidR="00C567F8" w:rsidRDefault="00C567F8" w:rsidP="00717A2F">
      <w:pPr>
        <w:spacing w:after="0"/>
        <w:rPr>
          <w:rFonts w:cstheme="minorHAnsi"/>
        </w:rPr>
      </w:pPr>
    </w:p>
    <w:p w14:paraId="7D0D6D13" w14:textId="77777777" w:rsidR="00C567F8" w:rsidRDefault="00C567F8" w:rsidP="00717A2F">
      <w:pPr>
        <w:spacing w:after="0"/>
        <w:rPr>
          <w:rFonts w:cstheme="minorHAnsi"/>
        </w:rPr>
      </w:pPr>
    </w:p>
    <w:p w14:paraId="32D34C99" w14:textId="77777777" w:rsidR="00C567F8" w:rsidRDefault="00C567F8" w:rsidP="00717A2F">
      <w:pPr>
        <w:spacing w:after="0"/>
        <w:rPr>
          <w:rFonts w:cstheme="minorHAnsi"/>
        </w:rPr>
      </w:pPr>
    </w:p>
    <w:p w14:paraId="16229432" w14:textId="77777777" w:rsidR="00C567F8" w:rsidRDefault="00C567F8" w:rsidP="00717A2F">
      <w:pPr>
        <w:spacing w:after="0"/>
        <w:rPr>
          <w:rFonts w:cstheme="minorHAnsi"/>
        </w:rPr>
      </w:pPr>
    </w:p>
    <w:p w14:paraId="45706325" w14:textId="77777777" w:rsidR="00C567F8" w:rsidRDefault="00C567F8" w:rsidP="00717A2F">
      <w:pPr>
        <w:spacing w:after="0"/>
        <w:rPr>
          <w:rFonts w:cstheme="minorHAnsi"/>
        </w:rPr>
      </w:pPr>
    </w:p>
    <w:p w14:paraId="0974ACAC" w14:textId="77777777" w:rsidR="00C567F8" w:rsidRDefault="00C567F8" w:rsidP="00717A2F">
      <w:pPr>
        <w:spacing w:after="0"/>
        <w:rPr>
          <w:rFonts w:cstheme="minorHAnsi"/>
        </w:rPr>
      </w:pPr>
    </w:p>
    <w:sectPr w:rsidR="00C56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6F59"/>
    <w:multiLevelType w:val="hybridMultilevel"/>
    <w:tmpl w:val="B6FA2624"/>
    <w:lvl w:ilvl="0" w:tplc="EBBC1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32E4C"/>
    <w:multiLevelType w:val="hybridMultilevel"/>
    <w:tmpl w:val="CCE28510"/>
    <w:lvl w:ilvl="0" w:tplc="4178F1C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EC4404"/>
    <w:multiLevelType w:val="hybridMultilevel"/>
    <w:tmpl w:val="3370960E"/>
    <w:lvl w:ilvl="0" w:tplc="59662B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393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6159229">
    <w:abstractNumId w:val="2"/>
  </w:num>
  <w:num w:numId="3" w16cid:durableId="467430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4B"/>
    <w:rsid w:val="0008235C"/>
    <w:rsid w:val="0017064F"/>
    <w:rsid w:val="00280992"/>
    <w:rsid w:val="00286791"/>
    <w:rsid w:val="00331A74"/>
    <w:rsid w:val="0033444B"/>
    <w:rsid w:val="003D5581"/>
    <w:rsid w:val="0041712C"/>
    <w:rsid w:val="00436E9A"/>
    <w:rsid w:val="00455D8E"/>
    <w:rsid w:val="004E4B37"/>
    <w:rsid w:val="0059385D"/>
    <w:rsid w:val="005B07CD"/>
    <w:rsid w:val="006577A9"/>
    <w:rsid w:val="006B2EE6"/>
    <w:rsid w:val="006B5033"/>
    <w:rsid w:val="00717A2F"/>
    <w:rsid w:val="00801322"/>
    <w:rsid w:val="008A291C"/>
    <w:rsid w:val="00931B54"/>
    <w:rsid w:val="00977476"/>
    <w:rsid w:val="00984B16"/>
    <w:rsid w:val="00A85BC9"/>
    <w:rsid w:val="00B2371C"/>
    <w:rsid w:val="00C567F8"/>
    <w:rsid w:val="00C74EC7"/>
    <w:rsid w:val="00D21443"/>
    <w:rsid w:val="00D82171"/>
    <w:rsid w:val="00D83ED7"/>
    <w:rsid w:val="00DF5E73"/>
    <w:rsid w:val="00DF60C3"/>
    <w:rsid w:val="00E240D4"/>
    <w:rsid w:val="00E32F54"/>
    <w:rsid w:val="00E4327A"/>
    <w:rsid w:val="00ED10FF"/>
    <w:rsid w:val="00F1282F"/>
    <w:rsid w:val="00F9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F0FB"/>
  <w15:chartTrackingRefBased/>
  <w15:docId w15:val="{59AA8E4F-2571-41A3-805F-AFE75F4F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44B"/>
    <w:pPr>
      <w:spacing w:line="252" w:lineRule="auto"/>
    </w:pPr>
    <w:rPr>
      <w:kern w:val="0"/>
      <w14:ligatures w14:val="none"/>
    </w:rPr>
  </w:style>
  <w:style w:type="paragraph" w:styleId="Heading1">
    <w:name w:val="heading 1"/>
    <w:basedOn w:val="Normal"/>
    <w:next w:val="Normal"/>
    <w:link w:val="Heading1Char"/>
    <w:uiPriority w:val="9"/>
    <w:qFormat/>
    <w:rsid w:val="00334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44B"/>
    <w:rPr>
      <w:rFonts w:eastAsiaTheme="majorEastAsia" w:cstheme="majorBidi"/>
      <w:color w:val="272727" w:themeColor="text1" w:themeTint="D8"/>
    </w:rPr>
  </w:style>
  <w:style w:type="paragraph" w:styleId="Title">
    <w:name w:val="Title"/>
    <w:basedOn w:val="Normal"/>
    <w:next w:val="Normal"/>
    <w:link w:val="TitleChar"/>
    <w:uiPriority w:val="10"/>
    <w:qFormat/>
    <w:rsid w:val="00334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44B"/>
    <w:pPr>
      <w:spacing w:before="160"/>
      <w:jc w:val="center"/>
    </w:pPr>
    <w:rPr>
      <w:i/>
      <w:iCs/>
      <w:color w:val="404040" w:themeColor="text1" w:themeTint="BF"/>
    </w:rPr>
  </w:style>
  <w:style w:type="character" w:customStyle="1" w:styleId="QuoteChar">
    <w:name w:val="Quote Char"/>
    <w:basedOn w:val="DefaultParagraphFont"/>
    <w:link w:val="Quote"/>
    <w:uiPriority w:val="29"/>
    <w:rsid w:val="0033444B"/>
    <w:rPr>
      <w:i/>
      <w:iCs/>
      <w:color w:val="404040" w:themeColor="text1" w:themeTint="BF"/>
    </w:rPr>
  </w:style>
  <w:style w:type="paragraph" w:styleId="ListParagraph">
    <w:name w:val="List Paragraph"/>
    <w:basedOn w:val="Normal"/>
    <w:uiPriority w:val="34"/>
    <w:qFormat/>
    <w:rsid w:val="0033444B"/>
    <w:pPr>
      <w:ind w:left="720"/>
      <w:contextualSpacing/>
    </w:pPr>
  </w:style>
  <w:style w:type="character" w:styleId="IntenseEmphasis">
    <w:name w:val="Intense Emphasis"/>
    <w:basedOn w:val="DefaultParagraphFont"/>
    <w:uiPriority w:val="21"/>
    <w:qFormat/>
    <w:rsid w:val="0033444B"/>
    <w:rPr>
      <w:i/>
      <w:iCs/>
      <w:color w:val="0F4761" w:themeColor="accent1" w:themeShade="BF"/>
    </w:rPr>
  </w:style>
  <w:style w:type="paragraph" w:styleId="IntenseQuote">
    <w:name w:val="Intense Quote"/>
    <w:basedOn w:val="Normal"/>
    <w:next w:val="Normal"/>
    <w:link w:val="IntenseQuoteChar"/>
    <w:uiPriority w:val="30"/>
    <w:qFormat/>
    <w:rsid w:val="00334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44B"/>
    <w:rPr>
      <w:i/>
      <w:iCs/>
      <w:color w:val="0F4761" w:themeColor="accent1" w:themeShade="BF"/>
    </w:rPr>
  </w:style>
  <w:style w:type="character" w:styleId="IntenseReference">
    <w:name w:val="Intense Reference"/>
    <w:basedOn w:val="DefaultParagraphFont"/>
    <w:uiPriority w:val="32"/>
    <w:qFormat/>
    <w:rsid w:val="003344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11900">
      <w:bodyDiv w:val="1"/>
      <w:marLeft w:val="0"/>
      <w:marRight w:val="0"/>
      <w:marTop w:val="0"/>
      <w:marBottom w:val="0"/>
      <w:divBdr>
        <w:top w:val="none" w:sz="0" w:space="0" w:color="auto"/>
        <w:left w:val="none" w:sz="0" w:space="0" w:color="auto"/>
        <w:bottom w:val="none" w:sz="0" w:space="0" w:color="auto"/>
        <w:right w:val="none" w:sz="0" w:space="0" w:color="auto"/>
      </w:divBdr>
    </w:div>
    <w:div w:id="197880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Van Luvender</dc:creator>
  <cp:keywords/>
  <dc:description/>
  <cp:lastModifiedBy>Sandy Van Luvender</cp:lastModifiedBy>
  <cp:revision>2</cp:revision>
  <dcterms:created xsi:type="dcterms:W3CDTF">2024-05-08T18:09:00Z</dcterms:created>
  <dcterms:modified xsi:type="dcterms:W3CDTF">2024-05-08T18:09:00Z</dcterms:modified>
</cp:coreProperties>
</file>