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4B4538" w14:paraId="5D7B5DAA" w14:textId="77777777" w:rsidTr="009E5019">
        <w:trPr>
          <w:trHeight w:val="4338"/>
        </w:trPr>
        <w:tc>
          <w:tcPr>
            <w:tcW w:w="2292" w:type="dxa"/>
          </w:tcPr>
          <w:p w14:paraId="18EBE417"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Mayor</w:t>
            </w:r>
          </w:p>
          <w:p w14:paraId="2C99F9D5" w14:textId="77777777" w:rsidR="004B4538" w:rsidRDefault="004B4538" w:rsidP="004B4538">
            <w:pPr>
              <w:pStyle w:val="Header"/>
              <w:jc w:val="both"/>
              <w:rPr>
                <w:sz w:val="16"/>
                <w:szCs w:val="16"/>
              </w:rPr>
            </w:pPr>
            <w:r>
              <w:rPr>
                <w:sz w:val="16"/>
                <w:szCs w:val="16"/>
              </w:rPr>
              <w:t>Robert Mullen</w:t>
            </w:r>
          </w:p>
          <w:p w14:paraId="2A12320D" w14:textId="77777777" w:rsidR="004B4538" w:rsidRDefault="004B4538" w:rsidP="004B4538">
            <w:pPr>
              <w:pStyle w:val="Header"/>
              <w:jc w:val="both"/>
            </w:pPr>
          </w:p>
          <w:p w14:paraId="1716F61D"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Solicitor</w:t>
            </w:r>
          </w:p>
          <w:p w14:paraId="66EC84C2" w14:textId="77777777" w:rsidR="004B4538" w:rsidRDefault="004B4538" w:rsidP="004B4538">
            <w:pPr>
              <w:pStyle w:val="Header"/>
              <w:jc w:val="both"/>
              <w:rPr>
                <w:sz w:val="16"/>
                <w:szCs w:val="16"/>
              </w:rPr>
            </w:pPr>
            <w:r>
              <w:rPr>
                <w:sz w:val="16"/>
                <w:szCs w:val="16"/>
              </w:rPr>
              <w:t>Atty. Matthew G. Boyd</w:t>
            </w:r>
          </w:p>
          <w:p w14:paraId="1AADF898" w14:textId="77777777" w:rsidR="004B4538" w:rsidRDefault="004B4538" w:rsidP="004B4538">
            <w:pPr>
              <w:pStyle w:val="Header"/>
              <w:jc w:val="both"/>
              <w:rPr>
                <w:sz w:val="16"/>
                <w:szCs w:val="16"/>
              </w:rPr>
            </w:pPr>
            <w:proofErr w:type="spellStart"/>
            <w:r>
              <w:rPr>
                <w:sz w:val="16"/>
                <w:szCs w:val="16"/>
              </w:rPr>
              <w:t>Ufberg</w:t>
            </w:r>
            <w:proofErr w:type="spellEnd"/>
            <w:r>
              <w:rPr>
                <w:sz w:val="16"/>
                <w:szCs w:val="16"/>
              </w:rPr>
              <w:t xml:space="preserve"> &amp; Associates</w:t>
            </w:r>
          </w:p>
          <w:p w14:paraId="1F26AB33" w14:textId="77777777" w:rsidR="004B4538" w:rsidRDefault="004B4538" w:rsidP="004B4538">
            <w:pPr>
              <w:pStyle w:val="Header"/>
              <w:jc w:val="both"/>
            </w:pPr>
          </w:p>
          <w:p w14:paraId="29827E0C"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Chief of Police</w:t>
            </w:r>
          </w:p>
          <w:p w14:paraId="0E2A66E2" w14:textId="77777777" w:rsidR="004B4538" w:rsidRDefault="004B4538" w:rsidP="004B4538">
            <w:pPr>
              <w:pStyle w:val="Header"/>
              <w:jc w:val="both"/>
              <w:rPr>
                <w:sz w:val="16"/>
                <w:szCs w:val="16"/>
              </w:rPr>
            </w:pPr>
            <w:r>
              <w:rPr>
                <w:sz w:val="16"/>
                <w:szCs w:val="16"/>
              </w:rPr>
              <w:t xml:space="preserve">David </w:t>
            </w:r>
            <w:proofErr w:type="spellStart"/>
            <w:r>
              <w:rPr>
                <w:sz w:val="16"/>
                <w:szCs w:val="16"/>
              </w:rPr>
              <w:t>Homschek</w:t>
            </w:r>
            <w:proofErr w:type="spellEnd"/>
          </w:p>
          <w:p w14:paraId="0BB99B63" w14:textId="77777777" w:rsidR="004B4538" w:rsidRDefault="004B4538" w:rsidP="004B4538">
            <w:pPr>
              <w:pStyle w:val="Header"/>
              <w:jc w:val="both"/>
              <w:rPr>
                <w:rFonts w:ascii="Century" w:hAnsi="Century"/>
                <w:b/>
                <w:bCs/>
                <w:sz w:val="18"/>
                <w:szCs w:val="18"/>
                <w:u w:val="single"/>
              </w:rPr>
            </w:pPr>
          </w:p>
          <w:p w14:paraId="6A8AC9AD"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 xml:space="preserve"> Secretary</w:t>
            </w:r>
          </w:p>
          <w:p w14:paraId="6967F233" w14:textId="77777777" w:rsidR="004B4538" w:rsidRDefault="004B4538" w:rsidP="004B4538">
            <w:pPr>
              <w:pStyle w:val="Header"/>
              <w:jc w:val="both"/>
              <w:rPr>
                <w:sz w:val="16"/>
                <w:szCs w:val="16"/>
              </w:rPr>
            </w:pPr>
            <w:r>
              <w:rPr>
                <w:sz w:val="16"/>
                <w:szCs w:val="16"/>
              </w:rPr>
              <w:t xml:space="preserve">Sandra Van Luvender </w:t>
            </w:r>
          </w:p>
          <w:p w14:paraId="53C36E23" w14:textId="77777777" w:rsidR="004B4538" w:rsidRDefault="004B4538" w:rsidP="004B4538">
            <w:pPr>
              <w:pStyle w:val="Header"/>
              <w:jc w:val="both"/>
            </w:pPr>
          </w:p>
          <w:p w14:paraId="0B6505DE"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Treasurer</w:t>
            </w:r>
          </w:p>
          <w:p w14:paraId="3D9EBE43" w14:textId="77777777" w:rsidR="004B4538" w:rsidRDefault="004B4538" w:rsidP="004B4538">
            <w:pPr>
              <w:pStyle w:val="Header"/>
              <w:jc w:val="both"/>
              <w:rPr>
                <w:sz w:val="16"/>
                <w:szCs w:val="16"/>
              </w:rPr>
            </w:pPr>
            <w:r>
              <w:rPr>
                <w:sz w:val="16"/>
                <w:szCs w:val="16"/>
              </w:rPr>
              <w:t>Jennifer Davitt</w:t>
            </w:r>
          </w:p>
          <w:p w14:paraId="0DF5D50D" w14:textId="77777777" w:rsidR="004B4538" w:rsidRDefault="004B4538" w:rsidP="004B4538">
            <w:pPr>
              <w:pStyle w:val="Header"/>
              <w:jc w:val="both"/>
            </w:pPr>
          </w:p>
          <w:p w14:paraId="2AFB1CDB" w14:textId="77777777"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Engineer</w:t>
            </w:r>
          </w:p>
          <w:p w14:paraId="7E8EBBD2" w14:textId="7B43F2A1" w:rsidR="004B4538" w:rsidRDefault="004B4538" w:rsidP="004B4538">
            <w:pPr>
              <w:pStyle w:val="Header"/>
              <w:jc w:val="both"/>
              <w:rPr>
                <w:rFonts w:cstheme="minorHAnsi"/>
                <w:sz w:val="16"/>
                <w:szCs w:val="16"/>
              </w:rPr>
            </w:pPr>
            <w:proofErr w:type="spellStart"/>
            <w:r>
              <w:rPr>
                <w:rFonts w:cstheme="minorHAnsi"/>
                <w:sz w:val="16"/>
                <w:szCs w:val="16"/>
              </w:rPr>
              <w:t>PennEastern</w:t>
            </w:r>
            <w:proofErr w:type="spellEnd"/>
            <w:r>
              <w:rPr>
                <w:rFonts w:cstheme="minorHAnsi"/>
                <w:sz w:val="16"/>
                <w:szCs w:val="16"/>
              </w:rPr>
              <w:t xml:space="preserve"> Engineers, LLC</w:t>
            </w:r>
          </w:p>
          <w:p w14:paraId="44C86552" w14:textId="77777777" w:rsidR="004B4538" w:rsidRDefault="004B4538" w:rsidP="004B4538">
            <w:pPr>
              <w:pStyle w:val="Header"/>
              <w:jc w:val="both"/>
            </w:pPr>
            <w:r>
              <w:rPr>
                <w:rFonts w:cstheme="minorHAnsi"/>
                <w:sz w:val="16"/>
                <w:szCs w:val="16"/>
              </w:rPr>
              <w:t xml:space="preserve">Paul </w:t>
            </w:r>
            <w:proofErr w:type="spellStart"/>
            <w:r>
              <w:rPr>
                <w:rFonts w:cstheme="minorHAnsi"/>
                <w:sz w:val="16"/>
                <w:szCs w:val="16"/>
              </w:rPr>
              <w:t>Pasonick</w:t>
            </w:r>
            <w:proofErr w:type="spellEnd"/>
          </w:p>
        </w:tc>
        <w:tc>
          <w:tcPr>
            <w:tcW w:w="7341" w:type="dxa"/>
          </w:tcPr>
          <w:p w14:paraId="56E3C258" w14:textId="77777777" w:rsidR="004B4538" w:rsidRDefault="004B4538" w:rsidP="004B4538">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7AA395B6" w14:textId="77777777" w:rsidR="004B4538" w:rsidRDefault="004B4538" w:rsidP="004B4538">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70B36EF6" w14:textId="77777777" w:rsidR="004B4538" w:rsidRDefault="004B4538" w:rsidP="004B4538">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2EB4B959" w14:textId="77777777" w:rsidR="004B4538" w:rsidRDefault="004B4538" w:rsidP="004B4538">
            <w:pPr>
              <w:pStyle w:val="Header"/>
              <w:spacing w:line="252" w:lineRule="auto"/>
              <w:jc w:val="center"/>
              <w:rPr>
                <w:rFonts w:ascii="Georgia Pro Cond" w:hAnsi="Georgia Pro Cond"/>
                <w:sz w:val="24"/>
                <w:szCs w:val="24"/>
              </w:rPr>
            </w:pPr>
            <w:hyperlink r:id="rId5" w:history="1">
              <w:r>
                <w:rPr>
                  <w:rStyle w:val="Hyperlink"/>
                  <w:rFonts w:ascii="Georgia Pro Cond" w:hAnsi="Georgia Pro Cond"/>
                  <w:sz w:val="24"/>
                  <w:szCs w:val="24"/>
                </w:rPr>
                <w:t>Secretary@AvocaBorough.com</w:t>
              </w:r>
            </w:hyperlink>
          </w:p>
          <w:p w14:paraId="6637470C" w14:textId="77777777" w:rsidR="004B4538" w:rsidRDefault="004B4538" w:rsidP="004B4538">
            <w:pPr>
              <w:pStyle w:val="Header"/>
              <w:spacing w:line="252" w:lineRule="auto"/>
              <w:jc w:val="center"/>
              <w:rPr>
                <w:rFonts w:ascii="Georgia Pro Cond" w:hAnsi="Georgia Pro Cond"/>
                <w:sz w:val="24"/>
                <w:szCs w:val="24"/>
              </w:rPr>
            </w:pPr>
          </w:p>
          <w:p w14:paraId="71AD8EA4" w14:textId="77777777" w:rsidR="004B4538" w:rsidRDefault="004B4538" w:rsidP="004B4538">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2A463060" w14:textId="2B5CB832" w:rsidR="004B4538" w:rsidRDefault="004B4538" w:rsidP="004B4538">
            <w:pPr>
              <w:pStyle w:val="Header"/>
              <w:spacing w:line="252" w:lineRule="auto"/>
              <w:jc w:val="center"/>
              <w:rPr>
                <w:rFonts w:ascii="Georgia Pro Cond" w:hAnsi="Georgia Pro Cond"/>
                <w:sz w:val="18"/>
                <w:szCs w:val="18"/>
              </w:rPr>
            </w:pPr>
            <w:r>
              <w:rPr>
                <w:rFonts w:ascii="Georgia Pro Cond" w:hAnsi="Georgia Pro Cond"/>
                <w:sz w:val="18"/>
                <w:szCs w:val="18"/>
              </w:rPr>
              <w:t>Secretary: 570-457-4947</w:t>
            </w:r>
          </w:p>
          <w:p w14:paraId="61BAA405" w14:textId="77777777" w:rsidR="004B4538" w:rsidRDefault="004B4538" w:rsidP="004B4538">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50334927" w14:textId="77777777" w:rsidR="004B4538" w:rsidRDefault="004B4538" w:rsidP="004B4538">
            <w:pPr>
              <w:pStyle w:val="Header"/>
              <w:spacing w:line="252" w:lineRule="auto"/>
              <w:jc w:val="center"/>
              <w:rPr>
                <w:rFonts w:ascii="Georgia Pro Cond" w:hAnsi="Georgia Pro Cond"/>
                <w:sz w:val="18"/>
                <w:szCs w:val="18"/>
              </w:rPr>
            </w:pPr>
          </w:p>
          <w:p w14:paraId="5A8A483D" w14:textId="77777777" w:rsidR="004B4538" w:rsidRDefault="004B4538" w:rsidP="004B4538">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06023BA8" w14:textId="77777777" w:rsidR="004B4538" w:rsidRDefault="004B4538" w:rsidP="004B4538">
            <w:pPr>
              <w:pStyle w:val="Header"/>
              <w:jc w:val="both"/>
              <w:rPr>
                <w:b/>
                <w:bCs/>
                <w:sz w:val="28"/>
                <w:szCs w:val="28"/>
              </w:rPr>
            </w:pPr>
            <w:r>
              <w:rPr>
                <w:b/>
                <w:bCs/>
                <w:sz w:val="28"/>
                <w:szCs w:val="28"/>
              </w:rPr>
              <w:t>Council</w:t>
            </w:r>
          </w:p>
          <w:p w14:paraId="1EB75A4D" w14:textId="13F60910" w:rsidR="004B4538" w:rsidRDefault="004B4538" w:rsidP="004B4538">
            <w:pPr>
              <w:pStyle w:val="Header"/>
              <w:jc w:val="both"/>
              <w:rPr>
                <w:rFonts w:ascii="Century" w:hAnsi="Century"/>
                <w:b/>
                <w:bCs/>
                <w:sz w:val="18"/>
                <w:szCs w:val="18"/>
                <w:u w:val="single"/>
              </w:rPr>
            </w:pPr>
            <w:r>
              <w:rPr>
                <w:rFonts w:ascii="Century" w:hAnsi="Century"/>
                <w:b/>
                <w:bCs/>
                <w:sz w:val="18"/>
                <w:szCs w:val="18"/>
                <w:u w:val="single"/>
              </w:rPr>
              <w:t>President</w:t>
            </w:r>
          </w:p>
          <w:p w14:paraId="7B0FED46" w14:textId="77777777" w:rsidR="004B4538" w:rsidRPr="0086778A" w:rsidRDefault="004B4538" w:rsidP="004B4538">
            <w:pPr>
              <w:pStyle w:val="Header"/>
              <w:jc w:val="both"/>
              <w:rPr>
                <w:rFonts w:ascii="Century" w:hAnsi="Century"/>
                <w:sz w:val="18"/>
                <w:szCs w:val="18"/>
              </w:rPr>
            </w:pPr>
            <w:r w:rsidRPr="0086778A">
              <w:rPr>
                <w:rFonts w:ascii="Century" w:hAnsi="Century"/>
                <w:sz w:val="18"/>
                <w:szCs w:val="18"/>
              </w:rPr>
              <w:t xml:space="preserve">Holly </w:t>
            </w:r>
            <w:proofErr w:type="spellStart"/>
            <w:r w:rsidRPr="0086778A">
              <w:rPr>
                <w:rFonts w:ascii="Century" w:hAnsi="Century"/>
                <w:sz w:val="18"/>
                <w:szCs w:val="18"/>
              </w:rPr>
              <w:t>Homschek</w:t>
            </w:r>
            <w:proofErr w:type="spellEnd"/>
          </w:p>
          <w:p w14:paraId="2D0E8433" w14:textId="77777777" w:rsidR="004B4538" w:rsidRDefault="004B4538" w:rsidP="004B4538">
            <w:pPr>
              <w:pStyle w:val="Header"/>
              <w:jc w:val="both"/>
            </w:pPr>
          </w:p>
          <w:p w14:paraId="20F2766A" w14:textId="75B8D62B" w:rsidR="004B4538" w:rsidRDefault="004B4538" w:rsidP="004B4538">
            <w:pPr>
              <w:pStyle w:val="Header"/>
              <w:jc w:val="both"/>
              <w:rPr>
                <w:rFonts w:ascii="Century" w:hAnsi="Century"/>
                <w:b/>
                <w:bCs/>
                <w:sz w:val="18"/>
                <w:szCs w:val="18"/>
              </w:rPr>
            </w:pPr>
            <w:r>
              <w:rPr>
                <w:rFonts w:ascii="Century" w:hAnsi="Century"/>
                <w:b/>
                <w:bCs/>
                <w:sz w:val="18"/>
                <w:szCs w:val="18"/>
                <w:u w:val="single"/>
              </w:rPr>
              <w:t>Vice President</w:t>
            </w:r>
          </w:p>
          <w:p w14:paraId="10B58AD7" w14:textId="77777777" w:rsidR="004B4538" w:rsidRDefault="004B4538" w:rsidP="004B4538">
            <w:pPr>
              <w:pStyle w:val="Header"/>
              <w:jc w:val="both"/>
              <w:rPr>
                <w:sz w:val="16"/>
                <w:szCs w:val="16"/>
              </w:rPr>
            </w:pPr>
            <w:r>
              <w:rPr>
                <w:sz w:val="16"/>
                <w:szCs w:val="16"/>
              </w:rPr>
              <w:t xml:space="preserve">Gary </w:t>
            </w:r>
            <w:proofErr w:type="spellStart"/>
            <w:r>
              <w:rPr>
                <w:sz w:val="16"/>
                <w:szCs w:val="16"/>
              </w:rPr>
              <w:t>Halagarda</w:t>
            </w:r>
            <w:proofErr w:type="spellEnd"/>
          </w:p>
          <w:p w14:paraId="1F9C14C7" w14:textId="77777777" w:rsidR="004B4538" w:rsidRDefault="004B4538" w:rsidP="004B4538">
            <w:pPr>
              <w:pStyle w:val="Header"/>
              <w:jc w:val="both"/>
            </w:pPr>
          </w:p>
          <w:p w14:paraId="41D5D263" w14:textId="351F9DE9" w:rsidR="004B4538" w:rsidRDefault="004B4538" w:rsidP="004B4538">
            <w:pPr>
              <w:pStyle w:val="Header"/>
              <w:jc w:val="both"/>
              <w:rPr>
                <w:sz w:val="16"/>
                <w:szCs w:val="16"/>
              </w:rPr>
            </w:pPr>
            <w:r>
              <w:rPr>
                <w:sz w:val="16"/>
                <w:szCs w:val="16"/>
              </w:rPr>
              <w:t xml:space="preserve"> Michael Fuller</w:t>
            </w:r>
          </w:p>
          <w:p w14:paraId="42F4ED5E" w14:textId="77777777" w:rsidR="004B4538" w:rsidRDefault="004B4538" w:rsidP="004B4538">
            <w:pPr>
              <w:pStyle w:val="Header"/>
              <w:jc w:val="both"/>
              <w:rPr>
                <w:sz w:val="16"/>
                <w:szCs w:val="16"/>
              </w:rPr>
            </w:pPr>
          </w:p>
          <w:p w14:paraId="4942FAFA" w14:textId="77777777" w:rsidR="004B4538" w:rsidRDefault="004B4538" w:rsidP="004B4538">
            <w:pPr>
              <w:pStyle w:val="Header"/>
              <w:jc w:val="both"/>
              <w:rPr>
                <w:sz w:val="16"/>
                <w:szCs w:val="16"/>
              </w:rPr>
            </w:pPr>
            <w:r>
              <w:rPr>
                <w:sz w:val="16"/>
                <w:szCs w:val="16"/>
              </w:rPr>
              <w:t>Joe Satkowski Jr.</w:t>
            </w:r>
          </w:p>
          <w:p w14:paraId="29A31BC5" w14:textId="77777777" w:rsidR="004B4538" w:rsidRDefault="004B4538" w:rsidP="004B4538">
            <w:pPr>
              <w:pStyle w:val="Header"/>
              <w:jc w:val="both"/>
              <w:rPr>
                <w:sz w:val="16"/>
                <w:szCs w:val="16"/>
              </w:rPr>
            </w:pPr>
          </w:p>
          <w:p w14:paraId="716D0AF6" w14:textId="77777777" w:rsidR="004B4538" w:rsidRDefault="004B4538" w:rsidP="004B4538">
            <w:pPr>
              <w:pStyle w:val="Header"/>
              <w:jc w:val="both"/>
              <w:rPr>
                <w:sz w:val="16"/>
                <w:szCs w:val="16"/>
              </w:rPr>
            </w:pPr>
            <w:r>
              <w:rPr>
                <w:sz w:val="16"/>
                <w:szCs w:val="16"/>
              </w:rPr>
              <w:t xml:space="preserve">Jim Emlaw  </w:t>
            </w:r>
          </w:p>
          <w:p w14:paraId="7F4A7A9F" w14:textId="77777777" w:rsidR="004B4538" w:rsidRDefault="004B4538" w:rsidP="004B4538">
            <w:pPr>
              <w:pStyle w:val="Header"/>
              <w:jc w:val="both"/>
              <w:rPr>
                <w:sz w:val="16"/>
                <w:szCs w:val="16"/>
              </w:rPr>
            </w:pPr>
          </w:p>
          <w:p w14:paraId="674F1E52" w14:textId="77777777" w:rsidR="004B4538" w:rsidRDefault="004B4538" w:rsidP="004B4538">
            <w:pPr>
              <w:pStyle w:val="Header"/>
              <w:jc w:val="both"/>
              <w:rPr>
                <w:sz w:val="16"/>
                <w:szCs w:val="16"/>
              </w:rPr>
            </w:pPr>
            <w:r>
              <w:rPr>
                <w:sz w:val="16"/>
                <w:szCs w:val="16"/>
              </w:rPr>
              <w:t xml:space="preserve">Stanley Waleski </w:t>
            </w:r>
          </w:p>
          <w:p w14:paraId="614B13AB" w14:textId="77777777" w:rsidR="004B4538" w:rsidRDefault="004B4538" w:rsidP="004B4538">
            <w:pPr>
              <w:pStyle w:val="Header"/>
              <w:jc w:val="both"/>
              <w:rPr>
                <w:sz w:val="16"/>
                <w:szCs w:val="16"/>
              </w:rPr>
            </w:pPr>
          </w:p>
          <w:p w14:paraId="183E65D5" w14:textId="77777777" w:rsidR="004B4538" w:rsidRDefault="004B4538" w:rsidP="004B4538">
            <w:pPr>
              <w:pStyle w:val="Header"/>
              <w:jc w:val="both"/>
              <w:rPr>
                <w:sz w:val="16"/>
                <w:szCs w:val="16"/>
              </w:rPr>
            </w:pPr>
            <w:r>
              <w:rPr>
                <w:sz w:val="16"/>
                <w:szCs w:val="16"/>
              </w:rPr>
              <w:t>Bob Dommermuth</w:t>
            </w:r>
          </w:p>
          <w:p w14:paraId="2CD566A2" w14:textId="77777777" w:rsidR="004B4538" w:rsidRDefault="004B4538" w:rsidP="004B4538">
            <w:pPr>
              <w:pStyle w:val="Header"/>
              <w:jc w:val="both"/>
              <w:rPr>
                <w:sz w:val="16"/>
                <w:szCs w:val="16"/>
              </w:rPr>
            </w:pPr>
          </w:p>
          <w:p w14:paraId="11CF2EEB" w14:textId="77777777" w:rsidR="004B4538" w:rsidRDefault="004B4538" w:rsidP="004B4538">
            <w:pPr>
              <w:pStyle w:val="Header"/>
              <w:jc w:val="both"/>
              <w:rPr>
                <w:sz w:val="16"/>
                <w:szCs w:val="16"/>
              </w:rPr>
            </w:pPr>
            <w:r>
              <w:rPr>
                <w:sz w:val="16"/>
                <w:szCs w:val="16"/>
              </w:rPr>
              <w:t>Dennis O’Brien</w:t>
            </w:r>
          </w:p>
          <w:p w14:paraId="5447AD95" w14:textId="77777777" w:rsidR="004B4538" w:rsidRDefault="004B4538" w:rsidP="004B4538">
            <w:pPr>
              <w:pStyle w:val="Header"/>
              <w:jc w:val="both"/>
              <w:rPr>
                <w:sz w:val="16"/>
                <w:szCs w:val="16"/>
              </w:rPr>
            </w:pPr>
          </w:p>
          <w:p w14:paraId="5CDB2084" w14:textId="77777777" w:rsidR="004B4538" w:rsidRDefault="004B4538" w:rsidP="004B4538">
            <w:pPr>
              <w:pStyle w:val="Header"/>
              <w:jc w:val="both"/>
              <w:rPr>
                <w:sz w:val="16"/>
                <w:szCs w:val="16"/>
              </w:rPr>
            </w:pPr>
            <w:r>
              <w:rPr>
                <w:sz w:val="16"/>
                <w:szCs w:val="16"/>
              </w:rPr>
              <w:t xml:space="preserve">Alan Kiesinger </w:t>
            </w:r>
          </w:p>
        </w:tc>
      </w:tr>
    </w:tbl>
    <w:p w14:paraId="60C52A4F" w14:textId="77777777" w:rsidR="004B4538" w:rsidRDefault="004B4538" w:rsidP="004B4538">
      <w:pPr>
        <w:jc w:val="center"/>
        <w:rPr>
          <w:b/>
          <w:bCs/>
          <w:sz w:val="24"/>
          <w:szCs w:val="24"/>
        </w:rPr>
      </w:pPr>
      <w:r>
        <w:rPr>
          <w:b/>
          <w:bCs/>
          <w:sz w:val="24"/>
          <w:szCs w:val="24"/>
          <w:u w:val="single"/>
        </w:rPr>
        <w:t>AVOCA BOROUGH</w:t>
      </w:r>
    </w:p>
    <w:p w14:paraId="06F4F397" w14:textId="00D12483" w:rsidR="004B4538" w:rsidRDefault="004B4538" w:rsidP="004B4538">
      <w:pPr>
        <w:jc w:val="center"/>
        <w:rPr>
          <w:b/>
          <w:bCs/>
          <w:sz w:val="24"/>
          <w:szCs w:val="24"/>
          <w:u w:val="single"/>
        </w:rPr>
      </w:pPr>
      <w:r>
        <w:rPr>
          <w:b/>
          <w:bCs/>
          <w:sz w:val="24"/>
          <w:szCs w:val="24"/>
          <w:u w:val="single"/>
        </w:rPr>
        <w:t xml:space="preserve">Thursday </w:t>
      </w:r>
      <w:r>
        <w:rPr>
          <w:b/>
          <w:bCs/>
          <w:sz w:val="24"/>
          <w:szCs w:val="24"/>
          <w:u w:val="single"/>
        </w:rPr>
        <w:t>September 14</w:t>
      </w:r>
      <w:r>
        <w:rPr>
          <w:b/>
          <w:bCs/>
          <w:sz w:val="24"/>
          <w:szCs w:val="24"/>
          <w:u w:val="single"/>
        </w:rPr>
        <w:t>, 2023 – Council Meeting</w:t>
      </w:r>
    </w:p>
    <w:p w14:paraId="7E31A7FE" w14:textId="77777777" w:rsidR="004B4538" w:rsidRDefault="004B4538" w:rsidP="004B4538">
      <w:pPr>
        <w:jc w:val="center"/>
        <w:rPr>
          <w:b/>
          <w:bCs/>
          <w:sz w:val="24"/>
          <w:szCs w:val="24"/>
          <w:u w:val="single"/>
        </w:rPr>
      </w:pPr>
      <w:r>
        <w:rPr>
          <w:b/>
          <w:bCs/>
          <w:sz w:val="24"/>
          <w:szCs w:val="24"/>
          <w:u w:val="single"/>
        </w:rPr>
        <w:t>Meeting Minutes</w:t>
      </w:r>
    </w:p>
    <w:p w14:paraId="5206A7B2" w14:textId="77777777" w:rsidR="004B4538" w:rsidRDefault="004B4538" w:rsidP="004B4538">
      <w:pPr>
        <w:jc w:val="both"/>
        <w:rPr>
          <w:u w:val="single"/>
        </w:rPr>
      </w:pPr>
    </w:p>
    <w:p w14:paraId="645C2B35" w14:textId="1787E686" w:rsidR="004B4538" w:rsidRDefault="004B4538" w:rsidP="004B4538">
      <w:pPr>
        <w:jc w:val="both"/>
      </w:pPr>
      <w:r>
        <w:tab/>
        <w:t xml:space="preserve">The regular meeting of the Avoca Borough Council was held on Thursday </w:t>
      </w:r>
      <w:r>
        <w:t>September 14</w:t>
      </w:r>
      <w:r>
        <w:t>th, 2023, with Council President, Holly HOMSCHECK, presiding. The work session began at 18</w:t>
      </w:r>
      <w:r>
        <w:t>46</w:t>
      </w:r>
      <w:r>
        <w:t xml:space="preserve">HRS. The regular meeting was called to order at </w:t>
      </w:r>
      <w:r>
        <w:t>1854</w:t>
      </w:r>
      <w:r>
        <w:t xml:space="preserve">HRS, and Pledge of Allegiance was said by </w:t>
      </w:r>
      <w:r>
        <w:t>Gary HALAGARDA</w:t>
      </w:r>
      <w:r>
        <w:t xml:space="preserve">. </w:t>
      </w:r>
    </w:p>
    <w:p w14:paraId="3EF27E66" w14:textId="359812B9" w:rsidR="004B4538" w:rsidRDefault="004B4538" w:rsidP="004B4538">
      <w:pPr>
        <w:jc w:val="both"/>
      </w:pPr>
      <w:r>
        <w:tab/>
        <w:t>Council Members in attendance:</w:t>
      </w:r>
      <w:r>
        <w:t xml:space="preserve"> </w:t>
      </w:r>
      <w:r>
        <w:t>Holly HOMSCHEK,</w:t>
      </w:r>
      <w:r>
        <w:t xml:space="preserve"> </w:t>
      </w:r>
      <w:r>
        <w:t>Gary</w:t>
      </w:r>
      <w:r>
        <w:t xml:space="preserve"> </w:t>
      </w:r>
      <w:r>
        <w:t>HALAGARDA Dennis O’BRIEN, Jim EMLAW</w:t>
      </w:r>
      <w:r>
        <w:t>,</w:t>
      </w:r>
      <w:r>
        <w:t xml:space="preserve"> Joseph SATKOWSKI</w:t>
      </w:r>
      <w:r>
        <w:t>,</w:t>
      </w:r>
      <w:r>
        <w:t xml:space="preserve"> Mike FULLER, Bob </w:t>
      </w:r>
      <w:r>
        <w:t>DOMMERMUTH, Alan</w:t>
      </w:r>
      <w:r>
        <w:t xml:space="preserve"> </w:t>
      </w:r>
      <w:proofErr w:type="gramStart"/>
      <w:r>
        <w:t>KIESINGER</w:t>
      </w:r>
      <w:proofErr w:type="gramEnd"/>
      <w:r>
        <w:t xml:space="preserve"> and</w:t>
      </w:r>
      <w:r w:rsidRPr="004B4538">
        <w:t xml:space="preserve"> </w:t>
      </w:r>
      <w:r>
        <w:t xml:space="preserve">Stanley WALESKI. </w:t>
      </w:r>
    </w:p>
    <w:p w14:paraId="77E7E957" w14:textId="05405130" w:rsidR="004B4538" w:rsidRDefault="004B4538" w:rsidP="004B4538">
      <w:pPr>
        <w:jc w:val="both"/>
      </w:pPr>
      <w:r>
        <w:tab/>
        <w:t>Also in attendance: Mayor Robert MULLEN, Attorney Matthew BOYD,</w:t>
      </w:r>
      <w:r w:rsidRPr="003D1EEC">
        <w:t xml:space="preserve"> </w:t>
      </w:r>
      <w:r>
        <w:t xml:space="preserve">Police Chief Dave HOMSCHEK, Engineer Paul PASONICK and Secretary, Sandra VAN LUVENDER. </w:t>
      </w:r>
    </w:p>
    <w:p w14:paraId="16EFAA17" w14:textId="00E8FBDB" w:rsidR="004B4538" w:rsidRDefault="004B4538" w:rsidP="004B4538">
      <w:pPr>
        <w:jc w:val="both"/>
      </w:pPr>
      <w:r>
        <w:tab/>
        <w:t xml:space="preserve">Motion by Joseph SATKOWSKI, second by </w:t>
      </w:r>
      <w:r>
        <w:t>Dennis O’BRIEN</w:t>
      </w:r>
      <w:r>
        <w:t xml:space="preserve"> to accept the minutes from last month’s meeting.  Voice Vote: </w:t>
      </w:r>
      <w:bookmarkStart w:id="0" w:name="_Hlk121481199"/>
      <w:r>
        <w:t>(</w:t>
      </w:r>
      <w:r>
        <w:t>9) Nine</w:t>
      </w:r>
      <w:r>
        <w:t xml:space="preserve"> Yes </w:t>
      </w:r>
      <w:bookmarkEnd w:id="0"/>
    </w:p>
    <w:p w14:paraId="035CF506" w14:textId="01D4C6AE" w:rsidR="004B4538" w:rsidRDefault="004B4538" w:rsidP="004B4538">
      <w:pPr>
        <w:jc w:val="both"/>
      </w:pPr>
      <w:r>
        <w:tab/>
        <w:t xml:space="preserve">Motion by </w:t>
      </w:r>
      <w:r>
        <w:t>Alan KIESINGER</w:t>
      </w:r>
      <w:r>
        <w:t>, second by Stan WALESKI to pay all bills presented with monies available. Voice Vote: (</w:t>
      </w:r>
      <w:r>
        <w:t>9</w:t>
      </w:r>
      <w:r>
        <w:t xml:space="preserve">) </w:t>
      </w:r>
      <w:r>
        <w:t>Nine</w:t>
      </w:r>
      <w:r>
        <w:t xml:space="preserve"> Yes  </w:t>
      </w:r>
    </w:p>
    <w:p w14:paraId="2030914B" w14:textId="5F5D9C12" w:rsidR="004B4538" w:rsidRDefault="004B4538" w:rsidP="004B4538">
      <w:pPr>
        <w:jc w:val="both"/>
      </w:pPr>
      <w:r>
        <w:tab/>
        <w:t xml:space="preserve">Motion by </w:t>
      </w:r>
      <w:r>
        <w:t>Gary HALAGARDA</w:t>
      </w:r>
      <w:r>
        <w:t xml:space="preserve">, second by </w:t>
      </w:r>
      <w:r>
        <w:t>Joseph SATKOWSKI</w:t>
      </w:r>
      <w:r>
        <w:t xml:space="preserve"> to accept new correspondence as presented. Voice Vote: (</w:t>
      </w:r>
      <w:r>
        <w:t>9</w:t>
      </w:r>
      <w:r>
        <w:t xml:space="preserve">) </w:t>
      </w:r>
      <w:r>
        <w:t>Nine</w:t>
      </w:r>
      <w:r>
        <w:t xml:space="preserve"> Yes  </w:t>
      </w:r>
    </w:p>
    <w:p w14:paraId="03F02658" w14:textId="77777777" w:rsidR="004A36F9" w:rsidRDefault="004B4538" w:rsidP="004A36F9">
      <w:pPr>
        <w:jc w:val="both"/>
      </w:pPr>
      <w:r>
        <w:tab/>
      </w:r>
      <w:bookmarkStart w:id="1" w:name="_Hlk121482204"/>
      <w:r>
        <w:t xml:space="preserve">Motion by </w:t>
      </w:r>
      <w:r>
        <w:t>Bob DOMMERMUTH</w:t>
      </w:r>
      <w:r>
        <w:t xml:space="preserve">, second by </w:t>
      </w:r>
      <w:bookmarkEnd w:id="1"/>
      <w:r>
        <w:t xml:space="preserve">Joseph SATKOWSKI </w:t>
      </w:r>
      <w:r>
        <w:t>to accept police report prepared by Chief HOMSCHEK and read by Mayor MULLEN</w:t>
      </w:r>
      <w:bookmarkStart w:id="2" w:name="_Hlk121482422"/>
      <w:r>
        <w:t xml:space="preserve">.  </w:t>
      </w:r>
      <w:bookmarkStart w:id="3" w:name="_Hlk145926213"/>
      <w:r>
        <w:t>Voice Vote: (</w:t>
      </w:r>
      <w:r>
        <w:t>9</w:t>
      </w:r>
      <w:r>
        <w:t xml:space="preserve">) </w:t>
      </w:r>
      <w:r>
        <w:t>Nine</w:t>
      </w:r>
      <w:r>
        <w:t xml:space="preserve"> Yes</w:t>
      </w:r>
      <w:bookmarkEnd w:id="3"/>
      <w:r>
        <w:t xml:space="preserve"> </w:t>
      </w:r>
      <w:bookmarkStart w:id="4" w:name="_Hlk142307495"/>
      <w:bookmarkEnd w:id="2"/>
    </w:p>
    <w:p w14:paraId="50BE7403" w14:textId="1701C186" w:rsidR="004A36F9" w:rsidRDefault="004A36F9" w:rsidP="004A36F9">
      <w:pPr>
        <w:jc w:val="both"/>
      </w:pPr>
      <w:r>
        <w:tab/>
        <w:t>Motion by Gary HALAGARDA, second by Bob DOMMERMUTH to direct the solicitor to advertise ordinance</w:t>
      </w:r>
      <w:r>
        <w:t xml:space="preserve"> to amend/clarify Police Pension Plan for definition of compensation to earnings reportable as W2 wages. </w:t>
      </w:r>
      <w:bookmarkStart w:id="5" w:name="_Hlk144890396"/>
      <w:r w:rsidR="000D007F">
        <w:t>Voice Vote: (9) Nine Yes</w:t>
      </w:r>
    </w:p>
    <w:p w14:paraId="4FD3E968" w14:textId="5D1E9AF3" w:rsidR="004A36F9" w:rsidRPr="004A36F9" w:rsidRDefault="004A36F9" w:rsidP="004A36F9">
      <w:pPr>
        <w:jc w:val="both"/>
      </w:pPr>
      <w:r>
        <w:lastRenderedPageBreak/>
        <w:tab/>
        <w:t>Motion by Alan KIESINGER, second by Bob DOMMERMUTH to a</w:t>
      </w:r>
      <w:r>
        <w:t xml:space="preserve">ccept and </w:t>
      </w:r>
      <w:r>
        <w:t>a</w:t>
      </w:r>
      <w:r>
        <w:t xml:space="preserve">pprove the 2024 MMO for </w:t>
      </w:r>
      <w:bookmarkEnd w:id="5"/>
      <w:r>
        <w:t>the Police Pension Plan ($13,346)</w:t>
      </w:r>
      <w:r>
        <w:t>.</w:t>
      </w:r>
      <w:r>
        <w:t xml:space="preserve"> </w:t>
      </w:r>
      <w:r w:rsidR="000D007F">
        <w:t>Voice Vote: (</w:t>
      </w:r>
      <w:r w:rsidR="000D007F">
        <w:t>8</w:t>
      </w:r>
      <w:r w:rsidR="000D007F">
        <w:t xml:space="preserve">) </w:t>
      </w:r>
      <w:r w:rsidR="000D007F">
        <w:t>Eight</w:t>
      </w:r>
      <w:r w:rsidR="000D007F">
        <w:t xml:space="preserve"> Yes</w:t>
      </w:r>
      <w:r w:rsidR="000D007F">
        <w:t xml:space="preserve"> – Holly HOMSCHEK </w:t>
      </w:r>
      <w:r w:rsidR="005F4531">
        <w:t>abstain.</w:t>
      </w:r>
      <w:r w:rsidR="000D007F">
        <w:t xml:space="preserve"> </w:t>
      </w:r>
    </w:p>
    <w:p w14:paraId="2FF0CF8E" w14:textId="77777777" w:rsidR="004A36F9" w:rsidRDefault="004A36F9" w:rsidP="004A36F9">
      <w:pPr>
        <w:pStyle w:val="ListParagraph"/>
      </w:pPr>
      <w:r w:rsidRPr="004A36F9">
        <w:t>Motion by Alan KIESINGER, second by Dennis O</w:t>
      </w:r>
      <w:r>
        <w:t>’</w:t>
      </w:r>
      <w:r w:rsidRPr="004A36F9">
        <w:t xml:space="preserve">BRIEN </w:t>
      </w:r>
      <w:r>
        <w:t>to a</w:t>
      </w:r>
      <w:r>
        <w:t xml:space="preserve">ccept and </w:t>
      </w:r>
      <w:r>
        <w:t>a</w:t>
      </w:r>
      <w:r>
        <w:t>pprove the 2024 MMO for</w:t>
      </w:r>
    </w:p>
    <w:p w14:paraId="0FAE246F" w14:textId="7E846D57" w:rsidR="004A36F9" w:rsidRDefault="004A36F9" w:rsidP="004A36F9">
      <w:pPr>
        <w:pStyle w:val="ListParagraph"/>
        <w:ind w:left="0"/>
      </w:pPr>
      <w:r>
        <w:t>the NUF Pension Plan ($3,597</w:t>
      </w:r>
      <w:r w:rsidR="000D007F">
        <w:t>)</w:t>
      </w:r>
      <w:r>
        <w:t>.</w:t>
      </w:r>
      <w:r w:rsidR="000D007F" w:rsidRPr="000D007F">
        <w:t xml:space="preserve"> </w:t>
      </w:r>
      <w:r w:rsidR="000D007F">
        <w:t>Voice Vote: (9) Nine Yes</w:t>
      </w:r>
    </w:p>
    <w:p w14:paraId="6579C954" w14:textId="77777777" w:rsidR="004A36F9" w:rsidRPr="00D73300" w:rsidRDefault="004A36F9" w:rsidP="004A36F9">
      <w:pPr>
        <w:pStyle w:val="ListParagraph"/>
        <w:ind w:left="0"/>
        <w:rPr>
          <w:b/>
          <w:bCs/>
        </w:rPr>
      </w:pPr>
    </w:p>
    <w:p w14:paraId="26B8799D" w14:textId="07E66ACE" w:rsidR="004A36F9" w:rsidRPr="009E3860" w:rsidRDefault="004A36F9" w:rsidP="004A36F9">
      <w:pPr>
        <w:pStyle w:val="ListParagraph"/>
        <w:ind w:left="0"/>
      </w:pPr>
      <w:bookmarkStart w:id="6" w:name="_Hlk145499328"/>
      <w:r>
        <w:tab/>
      </w:r>
      <w:r w:rsidRPr="004A36F9">
        <w:t>Motion by Dennis O’BRIEN, second by Joseph SATKOWSKI</w:t>
      </w:r>
      <w:r>
        <w:rPr>
          <w:b/>
          <w:bCs/>
        </w:rPr>
        <w:t xml:space="preserve"> </w:t>
      </w:r>
      <w:r w:rsidRPr="004A36F9">
        <w:t>to</w:t>
      </w:r>
      <w:r w:rsidR="00371D3F">
        <w:t xml:space="preserve"> adopt</w:t>
      </w:r>
      <w:r w:rsidRPr="004A36F9">
        <w:t xml:space="preserve"> </w:t>
      </w:r>
      <w:r w:rsidRPr="009E3860">
        <w:t>Resolution</w:t>
      </w:r>
      <w:r w:rsidR="00371D3F">
        <w:rPr>
          <w:b/>
          <w:bCs/>
        </w:rPr>
        <w:t>#</w:t>
      </w:r>
      <w:r w:rsidRPr="009E3860">
        <w:t>10-2023</w:t>
      </w:r>
      <w:r>
        <w:t xml:space="preserve"> regarding State LSA Grant -Road and Sewer Improvements</w:t>
      </w:r>
      <w:bookmarkEnd w:id="6"/>
      <w:r>
        <w:t xml:space="preserve">. </w:t>
      </w:r>
      <w:bookmarkStart w:id="7" w:name="_Hlk145926412"/>
      <w:r w:rsidR="000D007F">
        <w:t>Voice Vote: (9) Nine Yes</w:t>
      </w:r>
      <w:bookmarkEnd w:id="7"/>
    </w:p>
    <w:p w14:paraId="0E1E33DC" w14:textId="32E9CD49" w:rsidR="004A36F9" w:rsidRPr="004A36F9" w:rsidRDefault="004A36F9" w:rsidP="004A36F9">
      <w:pPr>
        <w:rPr>
          <w:b/>
          <w:bCs/>
        </w:rPr>
      </w:pPr>
      <w:r>
        <w:rPr>
          <w:b/>
          <w:bCs/>
        </w:rPr>
        <w:t xml:space="preserve"> </w:t>
      </w:r>
      <w:r>
        <w:rPr>
          <w:b/>
          <w:bCs/>
        </w:rPr>
        <w:tab/>
      </w:r>
      <w:r w:rsidRPr="004A36F9">
        <w:t>Motion by Mike FULLER, second by Alan KIESINGER to</w:t>
      </w:r>
      <w:r w:rsidR="002B06B1">
        <w:t xml:space="preserve"> adopt</w:t>
      </w:r>
      <w:r>
        <w:rPr>
          <w:b/>
          <w:bCs/>
        </w:rPr>
        <w:t xml:space="preserve"> </w:t>
      </w:r>
      <w:r w:rsidRPr="009E3860">
        <w:t>Resolution</w:t>
      </w:r>
      <w:r w:rsidR="002B06B1">
        <w:rPr>
          <w:b/>
          <w:bCs/>
        </w:rPr>
        <w:t>#</w:t>
      </w:r>
      <w:r w:rsidRPr="009E3860">
        <w:t>1</w:t>
      </w:r>
      <w:r>
        <w:t>1</w:t>
      </w:r>
      <w:r w:rsidRPr="009E3860">
        <w:t>-2023</w:t>
      </w:r>
      <w:r>
        <w:t xml:space="preserve"> regarding State LSA Grant -</w:t>
      </w:r>
      <w:r>
        <w:t xml:space="preserve"> </w:t>
      </w:r>
      <w:r>
        <w:t xml:space="preserve">New Police Vehicle. </w:t>
      </w:r>
      <w:r w:rsidR="000D007F">
        <w:t xml:space="preserve">Roll Call Vote: (8) Eight Yes – Holly HOMSCHEK </w:t>
      </w:r>
      <w:r w:rsidR="005F4531">
        <w:t>abstain.</w:t>
      </w:r>
      <w:r w:rsidR="000D007F">
        <w:t xml:space="preserve"> </w:t>
      </w:r>
    </w:p>
    <w:p w14:paraId="37B83EC3" w14:textId="2E103B21" w:rsidR="004A36F9" w:rsidRDefault="002B06B1" w:rsidP="002B06B1">
      <w:pPr>
        <w:pStyle w:val="ListParagraph"/>
        <w:ind w:left="0"/>
      </w:pPr>
      <w:r>
        <w:rPr>
          <w:b/>
          <w:bCs/>
        </w:rPr>
        <w:tab/>
      </w:r>
      <w:r w:rsidRPr="002B06B1">
        <w:t>Motion by Stan WALESKI, second by Mike Fuller to adopt</w:t>
      </w:r>
      <w:r>
        <w:rPr>
          <w:b/>
          <w:bCs/>
        </w:rPr>
        <w:t xml:space="preserve"> </w:t>
      </w:r>
      <w:r w:rsidR="004A36F9" w:rsidRPr="009E3860">
        <w:t>Resolution</w:t>
      </w:r>
      <w:r>
        <w:rPr>
          <w:b/>
          <w:bCs/>
        </w:rPr>
        <w:t>#</w:t>
      </w:r>
      <w:r w:rsidR="004A36F9" w:rsidRPr="009E3860">
        <w:t>1</w:t>
      </w:r>
      <w:r w:rsidR="004A36F9">
        <w:t>2</w:t>
      </w:r>
      <w:r w:rsidR="004A36F9" w:rsidRPr="009E3860">
        <w:t>-2023</w:t>
      </w:r>
      <w:r w:rsidR="004A36F9">
        <w:t xml:space="preserve"> regarding State LSA Grant -Memorial Park Improvements.</w:t>
      </w:r>
      <w:r w:rsidR="000D007F" w:rsidRPr="000D007F">
        <w:t xml:space="preserve"> </w:t>
      </w:r>
      <w:r w:rsidR="000D007F">
        <w:t>Roll Call Vote:</w:t>
      </w:r>
      <w:r w:rsidR="000D007F">
        <w:t xml:space="preserve"> (9) Nine Yes </w:t>
      </w:r>
    </w:p>
    <w:p w14:paraId="010EA184" w14:textId="77777777" w:rsidR="002B06B1" w:rsidRDefault="002B06B1" w:rsidP="002B06B1">
      <w:pPr>
        <w:pStyle w:val="ListParagraph"/>
        <w:ind w:left="0"/>
        <w:rPr>
          <w:b/>
          <w:bCs/>
        </w:rPr>
      </w:pPr>
    </w:p>
    <w:p w14:paraId="324C8F64" w14:textId="3FB1AA55" w:rsidR="004A36F9" w:rsidRDefault="002B06B1" w:rsidP="00EF0948">
      <w:pPr>
        <w:pStyle w:val="ListParagraph"/>
        <w:ind w:left="0"/>
      </w:pPr>
      <w:bookmarkStart w:id="8" w:name="_Hlk145499459"/>
      <w:r>
        <w:rPr>
          <w:b/>
          <w:bCs/>
        </w:rPr>
        <w:tab/>
      </w:r>
      <w:r w:rsidRPr="002B06B1">
        <w:t>Motion by Jim EMLA</w:t>
      </w:r>
      <w:r>
        <w:t>W</w:t>
      </w:r>
      <w:r w:rsidRPr="002B06B1">
        <w:t>, second by Joseph SATKOWSKI to adopt</w:t>
      </w:r>
      <w:r w:rsidR="004A36F9" w:rsidRPr="009E3860">
        <w:t xml:space="preserve"> </w:t>
      </w:r>
      <w:bookmarkEnd w:id="8"/>
      <w:r w:rsidR="004A36F9" w:rsidRPr="009E3860">
        <w:t>Resolution</w:t>
      </w:r>
      <w:r>
        <w:rPr>
          <w:b/>
          <w:bCs/>
        </w:rPr>
        <w:t>#</w:t>
      </w:r>
      <w:r w:rsidR="004A36F9" w:rsidRPr="009E3860">
        <w:t>1</w:t>
      </w:r>
      <w:r w:rsidR="004A36F9">
        <w:t>3</w:t>
      </w:r>
      <w:r w:rsidR="004A36F9" w:rsidRPr="009E3860">
        <w:t>-2023</w:t>
      </w:r>
      <w:r w:rsidR="004A36F9">
        <w:t xml:space="preserve"> regarding State LSA Grant -Little League Club House Improvements.</w:t>
      </w:r>
      <w:r w:rsidR="000D007F">
        <w:t xml:space="preserve"> </w:t>
      </w:r>
      <w:r w:rsidR="000D007F">
        <w:t>Voice Vote: (9) Nine Yes</w:t>
      </w:r>
    </w:p>
    <w:p w14:paraId="6A886BB0" w14:textId="77777777" w:rsidR="002B06B1" w:rsidRPr="009E3860" w:rsidRDefault="002B06B1" w:rsidP="002B06B1">
      <w:pPr>
        <w:pStyle w:val="ListParagraph"/>
        <w:ind w:left="360"/>
        <w:rPr>
          <w:b/>
          <w:bCs/>
        </w:rPr>
      </w:pPr>
    </w:p>
    <w:p w14:paraId="3E25ACEB" w14:textId="697B7851" w:rsidR="004A36F9" w:rsidRDefault="000D007F" w:rsidP="000D007F">
      <w:pPr>
        <w:pStyle w:val="ListParagraph"/>
        <w:ind w:left="0"/>
      </w:pPr>
      <w:r>
        <w:rPr>
          <w:b/>
          <w:bCs/>
        </w:rPr>
        <w:tab/>
      </w:r>
      <w:r w:rsidRPr="000D007F">
        <w:t>Motion by Dennis O’BRIEN, second by Stan WALESKI</w:t>
      </w:r>
      <w:r>
        <w:rPr>
          <w:b/>
          <w:bCs/>
        </w:rPr>
        <w:t xml:space="preserve"> </w:t>
      </w:r>
      <w:r w:rsidRPr="000D007F">
        <w:t>to</w:t>
      </w:r>
      <w:r>
        <w:rPr>
          <w:b/>
          <w:bCs/>
        </w:rPr>
        <w:t xml:space="preserve"> </w:t>
      </w:r>
      <w:r>
        <w:t>a</w:t>
      </w:r>
      <w:r w:rsidR="004A36F9">
        <w:t xml:space="preserve">uthorize Council President, Holly HOMSCHEK to sign letter to Commonwealth Financing Authority Board regarding additional work at 630 Main Street Parking Lot </w:t>
      </w:r>
      <w:r w:rsidR="005F4531">
        <w:t>for</w:t>
      </w:r>
      <w:r w:rsidR="004A36F9">
        <w:t xml:space="preserve"> $4000.00. </w:t>
      </w:r>
      <w:r w:rsidR="005F4531">
        <w:t>Voice Vote: (</w:t>
      </w:r>
      <w:r w:rsidR="005F4531">
        <w:t>8</w:t>
      </w:r>
      <w:r w:rsidR="005F4531">
        <w:t xml:space="preserve">) </w:t>
      </w:r>
      <w:r w:rsidR="005F4531">
        <w:t>Eight</w:t>
      </w:r>
      <w:r w:rsidR="005F4531">
        <w:t xml:space="preserve"> Yes</w:t>
      </w:r>
      <w:r w:rsidR="005F4531">
        <w:t xml:space="preserve"> – Bob DOMMERMUTH abstain</w:t>
      </w:r>
      <w:r w:rsidR="00064F78">
        <w:t>.</w:t>
      </w:r>
    </w:p>
    <w:p w14:paraId="1A997FBB" w14:textId="77777777" w:rsidR="00064F78" w:rsidRDefault="00064F78" w:rsidP="00064F78">
      <w:pPr>
        <w:pStyle w:val="ListParagraph"/>
        <w:ind w:left="360"/>
        <w:rPr>
          <w:b/>
          <w:bCs/>
        </w:rPr>
      </w:pPr>
    </w:p>
    <w:p w14:paraId="6A7DDBBE" w14:textId="77777777" w:rsidR="00064F78" w:rsidRDefault="00064F78" w:rsidP="00EF0948">
      <w:pPr>
        <w:pStyle w:val="ListParagraph"/>
        <w:ind w:left="0"/>
      </w:pPr>
      <w:r>
        <w:rPr>
          <w:b/>
          <w:bCs/>
        </w:rPr>
        <w:tab/>
      </w:r>
      <w:r w:rsidRPr="00064F78">
        <w:t>Motion by Jim EMLAW, second by Mike FULLER to</w:t>
      </w:r>
      <w:r>
        <w:rPr>
          <w:b/>
          <w:bCs/>
        </w:rPr>
        <w:t xml:space="preserve"> </w:t>
      </w:r>
      <w:r w:rsidR="004A36F9">
        <w:t>rehire part-time police officers for 3</w:t>
      </w:r>
      <w:r w:rsidR="004A36F9" w:rsidRPr="000E792D">
        <w:rPr>
          <w:vertAlign w:val="superscript"/>
        </w:rPr>
        <w:t>rd</w:t>
      </w:r>
      <w:r w:rsidR="004A36F9">
        <w:t xml:space="preserve"> quarter of 2023</w:t>
      </w:r>
      <w:r>
        <w:t xml:space="preserve"> - see attached list of part-time officers. </w:t>
      </w:r>
      <w:r w:rsidR="004A36F9">
        <w:t xml:space="preserve"> </w:t>
      </w:r>
      <w:r>
        <w:t xml:space="preserve">Voice Vote: (8) Eight Yes – Holly HOMSCHEK abstain. </w:t>
      </w:r>
    </w:p>
    <w:p w14:paraId="4667990C" w14:textId="30669564" w:rsidR="004A36F9" w:rsidRPr="00E0031C" w:rsidRDefault="004A36F9" w:rsidP="00064F78">
      <w:pPr>
        <w:pStyle w:val="ListParagraph"/>
        <w:ind w:left="360"/>
        <w:rPr>
          <w:b/>
          <w:bCs/>
        </w:rPr>
      </w:pPr>
      <w:r>
        <w:t xml:space="preserve"> </w:t>
      </w:r>
    </w:p>
    <w:bookmarkEnd w:id="4"/>
    <w:p w14:paraId="0F674DDC" w14:textId="4C084E3A" w:rsidR="004A36F9" w:rsidRDefault="00064F78" w:rsidP="00EF0948">
      <w:pPr>
        <w:pStyle w:val="ListParagraph"/>
        <w:ind w:left="0"/>
      </w:pPr>
      <w:r>
        <w:rPr>
          <w:b/>
          <w:bCs/>
        </w:rPr>
        <w:tab/>
      </w:r>
      <w:r w:rsidRPr="00064F78">
        <w:t>Motion by Stan WALESKI to table a decision on</w:t>
      </w:r>
      <w:r>
        <w:rPr>
          <w:b/>
          <w:bCs/>
        </w:rPr>
        <w:t xml:space="preserve"> </w:t>
      </w:r>
      <w:proofErr w:type="spellStart"/>
      <w:r w:rsidR="004A36F9">
        <w:t>Triguard</w:t>
      </w:r>
      <w:proofErr w:type="spellEnd"/>
      <w:r w:rsidR="004A36F9">
        <w:t xml:space="preserve"> Security Alarm at Community Center accept /decline proposal to update the system. (5) </w:t>
      </w:r>
      <w:proofErr w:type="gramStart"/>
      <w:r w:rsidR="004A36F9">
        <w:t>five year</w:t>
      </w:r>
      <w:proofErr w:type="gramEnd"/>
      <w:r w:rsidR="004A36F9">
        <w:t xml:space="preserve"> agreement – 42.00 per month.  Stan Spagnuolo has more info.  </w:t>
      </w:r>
      <w:r>
        <w:t xml:space="preserve">Table decision. </w:t>
      </w:r>
    </w:p>
    <w:p w14:paraId="2C072BE5" w14:textId="77777777" w:rsidR="00064F78" w:rsidRPr="009F36E5" w:rsidRDefault="00064F78" w:rsidP="00064F78">
      <w:pPr>
        <w:pStyle w:val="ListParagraph"/>
        <w:ind w:left="360"/>
        <w:rPr>
          <w:b/>
          <w:bCs/>
        </w:rPr>
      </w:pPr>
    </w:p>
    <w:p w14:paraId="0922A500" w14:textId="0DFF0094" w:rsidR="004A36F9" w:rsidRDefault="00064F78" w:rsidP="00EF0948">
      <w:pPr>
        <w:pStyle w:val="ListParagraph"/>
        <w:ind w:left="0"/>
      </w:pPr>
      <w:r w:rsidRPr="00064F78">
        <w:tab/>
        <w:t>Motion</w:t>
      </w:r>
      <w:r>
        <w:t xml:space="preserve"> by Joseph SATKOWSKI, second by Mike FULLER</w:t>
      </w:r>
      <w:r w:rsidRPr="00064F78">
        <w:t xml:space="preserve"> to</w:t>
      </w:r>
      <w:r>
        <w:rPr>
          <w:b/>
          <w:bCs/>
        </w:rPr>
        <w:t xml:space="preserve"> </w:t>
      </w:r>
      <w:r>
        <w:t>r</w:t>
      </w:r>
      <w:r w:rsidR="004A36F9" w:rsidRPr="009F36E5">
        <w:t>enew Police Professional Liability Policy</w:t>
      </w:r>
      <w:r w:rsidR="004A36F9">
        <w:rPr>
          <w:b/>
          <w:bCs/>
        </w:rPr>
        <w:t xml:space="preserve"> </w:t>
      </w:r>
      <w:r w:rsidR="004A36F9" w:rsidRPr="009F36E5">
        <w:t>with Joyce Insurance expires 10/11/2023 – expiring cost $12,903, renewal $11,180 (new carrier)</w:t>
      </w:r>
      <w:r w:rsidR="004A36F9">
        <w:t>. Decrease $1723</w:t>
      </w:r>
      <w:r>
        <w:t xml:space="preserve"> Voice Vote: (8) Eight – Holly HOMSCHEK abstain. </w:t>
      </w:r>
    </w:p>
    <w:p w14:paraId="50F27CED" w14:textId="77777777" w:rsidR="00064F78" w:rsidRDefault="00064F78" w:rsidP="00064F78">
      <w:pPr>
        <w:pStyle w:val="ListParagraph"/>
        <w:ind w:left="360"/>
      </w:pPr>
    </w:p>
    <w:p w14:paraId="1120ADB2" w14:textId="3F631F6E" w:rsidR="004A36F9" w:rsidRPr="000E792D" w:rsidRDefault="00064F78" w:rsidP="00EF0948">
      <w:pPr>
        <w:pStyle w:val="ListParagraph"/>
        <w:ind w:left="0"/>
        <w:rPr>
          <w:b/>
          <w:bCs/>
        </w:rPr>
      </w:pPr>
      <w:r>
        <w:tab/>
        <w:t>Motion by Joseph SATKOWSKI, second by Dennis O’BRIEN to r</w:t>
      </w:r>
      <w:r w:rsidR="004A36F9" w:rsidRPr="009F36E5">
        <w:t>enew P</w:t>
      </w:r>
      <w:r w:rsidR="004A36F9">
        <w:t>ublic Officials</w:t>
      </w:r>
      <w:r w:rsidR="004A36F9" w:rsidRPr="009F36E5">
        <w:t xml:space="preserve"> Policy</w:t>
      </w:r>
      <w:r w:rsidR="004A36F9">
        <w:rPr>
          <w:b/>
          <w:bCs/>
        </w:rPr>
        <w:t xml:space="preserve"> </w:t>
      </w:r>
      <w:r w:rsidR="004A36F9" w:rsidRPr="009F36E5">
        <w:t>with Joyce Insurance expires 10/11/2023 – expiring cost $1</w:t>
      </w:r>
      <w:r w:rsidR="004A36F9">
        <w:t>1,949</w:t>
      </w:r>
      <w:r w:rsidR="004A36F9" w:rsidRPr="009F36E5">
        <w:t>, renewal $1</w:t>
      </w:r>
      <w:r w:rsidR="004A36F9">
        <w:t>2,555. Increase $606</w:t>
      </w:r>
      <w:r>
        <w:t xml:space="preserve">. </w:t>
      </w:r>
      <w:r>
        <w:t>Voice Vote: (9) Nine Yes</w:t>
      </w:r>
    </w:p>
    <w:p w14:paraId="44FCE4C8" w14:textId="77777777" w:rsidR="00EF0948" w:rsidRDefault="00EF0948">
      <w:r w:rsidRPr="00EF0948">
        <w:rPr>
          <w:b/>
          <w:bCs/>
        </w:rPr>
        <w:t>Council Additional Notes</w:t>
      </w:r>
      <w:r>
        <w:t>:</w:t>
      </w:r>
    </w:p>
    <w:p w14:paraId="5E9954A8" w14:textId="77777777" w:rsidR="00443209" w:rsidRDefault="00443209">
      <w:r>
        <w:t xml:space="preserve">Stan WALESKI reported that the Landbank demolition at the (2) two homes in town has been complete. The Quiet Title for the Plane Street property is in the works. </w:t>
      </w:r>
    </w:p>
    <w:p w14:paraId="5545A187" w14:textId="77777777" w:rsidR="00443209" w:rsidRDefault="00443209">
      <w:r>
        <w:t xml:space="preserve">Mike FULLER wanted to thank the Street Department for their work during the recent storms. FULLER also added that discussion about the part-time fire position did take place in the executive session. </w:t>
      </w:r>
    </w:p>
    <w:p w14:paraId="3BD63175" w14:textId="3D56B3D7" w:rsidR="00443209" w:rsidRDefault="00443209">
      <w:r>
        <w:t xml:space="preserve">Jim EMLAW asked if the Borough could investigate getting a speed enforcement sign. Many towns around us have digital display signs. </w:t>
      </w:r>
    </w:p>
    <w:p w14:paraId="61BA48C3" w14:textId="77777777" w:rsidR="00443209" w:rsidRDefault="00443209">
      <w:r>
        <w:lastRenderedPageBreak/>
        <w:t>Bob DOMMERMUTH requested a moment of silence for the victims and families of the September 11</w:t>
      </w:r>
      <w:r w:rsidRPr="00443209">
        <w:rPr>
          <w:vertAlign w:val="superscript"/>
        </w:rPr>
        <w:t>th</w:t>
      </w:r>
      <w:r>
        <w:t xml:space="preserve">, </w:t>
      </w:r>
      <w:proofErr w:type="gramStart"/>
      <w:r>
        <w:t>2001</w:t>
      </w:r>
      <w:proofErr w:type="gramEnd"/>
      <w:r>
        <w:t xml:space="preserve"> attacks. </w:t>
      </w:r>
    </w:p>
    <w:p w14:paraId="7554A2EB" w14:textId="77777777" w:rsidR="00443209" w:rsidRDefault="00443209">
      <w:r>
        <w:t xml:space="preserve">Alan KIESINGER complimented Paul PASONICK on the McAlpine Street Project and how nice the finished project looks.  </w:t>
      </w:r>
    </w:p>
    <w:p w14:paraId="00DC1581" w14:textId="66C718D4" w:rsidR="00ED10FF" w:rsidRDefault="00443209">
      <w:r w:rsidRPr="00443209">
        <w:rPr>
          <w:b/>
          <w:bCs/>
        </w:rPr>
        <w:t>Street Department</w:t>
      </w:r>
      <w:r>
        <w:t xml:space="preserve">:  </w:t>
      </w:r>
      <w:r w:rsidR="00EF0948">
        <w:t xml:space="preserve"> </w:t>
      </w:r>
    </w:p>
    <w:p w14:paraId="365BA21F" w14:textId="6D624854" w:rsidR="00443209" w:rsidRDefault="00443209">
      <w:r>
        <w:t xml:space="preserve">Stan SPAGNUOLO was present. </w:t>
      </w:r>
    </w:p>
    <w:p w14:paraId="6458E0A6" w14:textId="16E7F0A0" w:rsidR="00443209" w:rsidRDefault="00443209">
      <w:pPr>
        <w:rPr>
          <w:b/>
          <w:bCs/>
        </w:rPr>
      </w:pPr>
      <w:r w:rsidRPr="00443209">
        <w:rPr>
          <w:b/>
          <w:bCs/>
        </w:rPr>
        <w:t xml:space="preserve">Audience: </w:t>
      </w:r>
    </w:p>
    <w:p w14:paraId="30D4F59A" w14:textId="2E67DB7E" w:rsidR="00443209" w:rsidRDefault="00443209">
      <w:r w:rsidRPr="00E427CA">
        <w:t xml:space="preserve">Duryea resident, </w:t>
      </w:r>
      <w:r w:rsidR="00E427CA" w:rsidRPr="00E427CA">
        <w:t>Amy B</w:t>
      </w:r>
      <w:r w:rsidR="00BF61FF">
        <w:t>RADY</w:t>
      </w:r>
      <w:r w:rsidR="00E427CA" w:rsidRPr="00E427CA">
        <w:t xml:space="preserve"> 1124/1126 Main Street</w:t>
      </w:r>
      <w:r w:rsidR="00E427CA">
        <w:t xml:space="preserve">, came to address her concerns regarding the alley behind her home. The alley, being the Wood Street alley that runs between Grove and Main Streets in the 1100 block. The alley has been blocked from through access between Plane and Church Streets with fences and a garage. BRADY’s concern is that is the only access to her property, and it leaves only one way in/out. The Avoca Borough Engineer and Solicitor will </w:t>
      </w:r>
      <w:proofErr w:type="gramStart"/>
      <w:r w:rsidR="00E427CA">
        <w:t>look into</w:t>
      </w:r>
      <w:proofErr w:type="gramEnd"/>
      <w:r w:rsidR="00E427CA">
        <w:t xml:space="preserve"> this matter, as it requires further investigation and discussion. </w:t>
      </w:r>
    </w:p>
    <w:p w14:paraId="1EF9A62C" w14:textId="653DA775" w:rsidR="003D3A88" w:rsidRDefault="00BF61FF">
      <w:r>
        <w:t xml:space="preserve">Avoca resident, Gary SHAFFER, rear 609 South Street (Bennett Street) presented his concern about a recent wall collapse in the Bennett Street alley. The retaining wall at the rear of 608 Grove (WHIPPLE Property) collapsed and is causing issues in Bennett Street alley. SHAFFER reported that there has been a water run off issue in the alley for years. The oil truck will not be able to come into the alley to deliver with the damage from the wall collapse. </w:t>
      </w:r>
      <w:r w:rsidR="003D3A88">
        <w:t xml:space="preserve">SHAFFER was advised that this matter will also be addressed by the </w:t>
      </w:r>
      <w:bookmarkStart w:id="9" w:name="_Hlk145938919"/>
      <w:r w:rsidR="003D3A88">
        <w:t>Avoca Borough Solicitor and Engineer</w:t>
      </w:r>
      <w:bookmarkEnd w:id="9"/>
      <w:r w:rsidR="003D3A88">
        <w:t xml:space="preserve">, as it requires further investigation and discussion. </w:t>
      </w:r>
    </w:p>
    <w:p w14:paraId="4502702C" w14:textId="621B4890" w:rsidR="003D3A88" w:rsidRDefault="003D3A88">
      <w:r>
        <w:t>Avoca residents, Wayne and Laurie WHIPPLE 608 Grove Street and William and Janice DOWDELL 606 Grove Street were also present in the audience with the same concern. The wall collapsed on the WHIPPLE property and the wall on the DOWDELL is starting to move. Water run off is an issue and there was a question as to who owns the wall and is responsible for the repair. Again, the</w:t>
      </w:r>
      <w:r w:rsidRPr="003D3A88">
        <w:t xml:space="preserve"> </w:t>
      </w:r>
      <w:r>
        <w:t>Avoca Borough Solicitor and Engineer</w:t>
      </w:r>
      <w:r>
        <w:t xml:space="preserve"> will be addressing the matter. </w:t>
      </w:r>
    </w:p>
    <w:p w14:paraId="2099A266" w14:textId="77777777" w:rsidR="00880133" w:rsidRDefault="003D3A88">
      <w:r>
        <w:t>Avoca resident and Avoca Hose Company</w:t>
      </w:r>
      <w:r w:rsidR="00880133">
        <w:t xml:space="preserve"> Officer, Michael LAMPMAN was also present in the audience. LAMPMAN asked if the Borough could add a trash can or two around town. He also asked about sidewalks being added or updated in the 800 Block of McAlpine Street. Walking is dangerous in that area as there are ruts in the dirt and you can twist or break an ankle. </w:t>
      </w:r>
    </w:p>
    <w:p w14:paraId="79D79921" w14:textId="77777777" w:rsidR="006501F1" w:rsidRDefault="00880133" w:rsidP="006501F1">
      <w:r>
        <w:t xml:space="preserve">LAMPMAN also asked about any progress from the Fire Committee meeting a few weeks back regarding the part-time fire position. He was advised that they did discuss the matter in the executive session. Council members were reaching out to other towns for information and meeting with the Duryea Council President, as well as talking to Steve YOKIMISHYN regarding payroll.   </w:t>
      </w:r>
    </w:p>
    <w:p w14:paraId="073B1817" w14:textId="02334D1D" w:rsidR="006501F1" w:rsidRPr="006501F1" w:rsidRDefault="00E53D5A" w:rsidP="006501F1">
      <w:pPr>
        <w:rPr>
          <w:b/>
          <w:bCs/>
        </w:rPr>
      </w:pPr>
      <w:r w:rsidRPr="004B6C99">
        <w:rPr>
          <w:b/>
          <w:bCs/>
        </w:rPr>
        <w:t>Engineer:</w:t>
      </w:r>
      <w:r w:rsidR="006501F1">
        <w:t xml:space="preserve">  </w:t>
      </w:r>
      <w:r w:rsidRPr="004B6C99">
        <w:t xml:space="preserve">Avoca Borough Engineer’s </w:t>
      </w:r>
      <w:r>
        <w:t>R</w:t>
      </w:r>
      <w:r w:rsidRPr="004B6C99">
        <w:t xml:space="preserve">eport (dated </w:t>
      </w:r>
      <w:r w:rsidR="006501F1">
        <w:t>September 14</w:t>
      </w:r>
      <w:r w:rsidRPr="004B6C99">
        <w:t>, 2023) prepared and read by Paul PASONICK</w:t>
      </w:r>
      <w:r>
        <w:t>. (See attached)</w:t>
      </w:r>
    </w:p>
    <w:p w14:paraId="096ABE6C" w14:textId="0521F115" w:rsidR="00BF61FF" w:rsidRDefault="00E53D5A">
      <w:r w:rsidRPr="00DA63A5">
        <w:rPr>
          <w:b/>
          <w:bCs/>
        </w:rPr>
        <w:t xml:space="preserve">Police: </w:t>
      </w:r>
      <w:r w:rsidRPr="00DA63A5">
        <w:t xml:space="preserve">The Police </w:t>
      </w:r>
      <w:r>
        <w:t>R</w:t>
      </w:r>
      <w:r w:rsidRPr="00DA63A5">
        <w:t>eport was prepared by Chief David HOMSCHEK</w:t>
      </w:r>
      <w:r>
        <w:t xml:space="preserve"> and read by Mayor Robert MULLEN. (See attached)</w:t>
      </w:r>
      <w:r w:rsidR="006501F1">
        <w:t>.</w:t>
      </w:r>
      <w:r w:rsidRPr="005425D7">
        <w:t xml:space="preserve"> </w:t>
      </w:r>
      <w:r w:rsidR="006501F1">
        <w:t xml:space="preserve"> </w:t>
      </w:r>
      <w:r>
        <w:t xml:space="preserve">Avoca </w:t>
      </w:r>
      <w:r w:rsidRPr="003838E6">
        <w:t>Patrol Officer, Jonathon ALAIMO, was also present at the meeting</w:t>
      </w:r>
      <w:r>
        <w:t xml:space="preserve">.  </w:t>
      </w:r>
    </w:p>
    <w:p w14:paraId="33897CD1" w14:textId="77777777" w:rsidR="00BF61FF" w:rsidRPr="00E427CA" w:rsidRDefault="00BF61FF"/>
    <w:sectPr w:rsidR="00BF61FF" w:rsidRPr="00E4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F75"/>
    <w:multiLevelType w:val="hybridMultilevel"/>
    <w:tmpl w:val="589CE6B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673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38"/>
    <w:rsid w:val="00064F78"/>
    <w:rsid w:val="000D007F"/>
    <w:rsid w:val="002B06B1"/>
    <w:rsid w:val="00371D3F"/>
    <w:rsid w:val="003D38CB"/>
    <w:rsid w:val="003D3A88"/>
    <w:rsid w:val="00443209"/>
    <w:rsid w:val="004A36F9"/>
    <w:rsid w:val="004B4538"/>
    <w:rsid w:val="005F4531"/>
    <w:rsid w:val="006501F1"/>
    <w:rsid w:val="00880133"/>
    <w:rsid w:val="00BF61FF"/>
    <w:rsid w:val="00E427CA"/>
    <w:rsid w:val="00E53D5A"/>
    <w:rsid w:val="00ED10FF"/>
    <w:rsid w:val="00EF0948"/>
    <w:rsid w:val="00F1282F"/>
    <w:rsid w:val="00F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50E4"/>
  <w15:chartTrackingRefBased/>
  <w15:docId w15:val="{0B4A471B-B761-439A-AEFE-D1A7218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38"/>
  </w:style>
  <w:style w:type="paragraph" w:styleId="Heading1">
    <w:name w:val="heading 1"/>
    <w:basedOn w:val="Normal"/>
    <w:next w:val="Normal"/>
    <w:link w:val="Heading1Char"/>
    <w:uiPriority w:val="9"/>
    <w:qFormat/>
    <w:rsid w:val="004B45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B45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45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B453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B453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B453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B453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B453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B453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538"/>
    <w:rPr>
      <w:color w:val="0563C1" w:themeColor="hyperlink"/>
      <w:u w:val="single"/>
    </w:rPr>
  </w:style>
  <w:style w:type="paragraph" w:styleId="Header">
    <w:name w:val="header"/>
    <w:basedOn w:val="Normal"/>
    <w:link w:val="HeaderChar"/>
    <w:uiPriority w:val="99"/>
    <w:semiHidden/>
    <w:unhideWhenUsed/>
    <w:rsid w:val="004B4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538"/>
    <w:rPr>
      <w:kern w:val="0"/>
      <w14:ligatures w14:val="none"/>
    </w:rPr>
  </w:style>
  <w:style w:type="character" w:customStyle="1" w:styleId="Heading1Char">
    <w:name w:val="Heading 1 Char"/>
    <w:basedOn w:val="DefaultParagraphFont"/>
    <w:link w:val="Heading1"/>
    <w:uiPriority w:val="9"/>
    <w:rsid w:val="004B453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B45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45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B45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B45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B45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B45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B45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B45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B4538"/>
    <w:pPr>
      <w:spacing w:line="240" w:lineRule="auto"/>
    </w:pPr>
    <w:rPr>
      <w:b/>
      <w:bCs/>
      <w:smallCaps/>
      <w:color w:val="44546A" w:themeColor="text2"/>
    </w:rPr>
  </w:style>
  <w:style w:type="paragraph" w:styleId="Title">
    <w:name w:val="Title"/>
    <w:basedOn w:val="Normal"/>
    <w:next w:val="Normal"/>
    <w:link w:val="TitleChar"/>
    <w:uiPriority w:val="10"/>
    <w:qFormat/>
    <w:rsid w:val="004B45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B45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B45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B45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B4538"/>
    <w:rPr>
      <w:b/>
      <w:bCs/>
    </w:rPr>
  </w:style>
  <w:style w:type="character" w:styleId="Emphasis">
    <w:name w:val="Emphasis"/>
    <w:basedOn w:val="DefaultParagraphFont"/>
    <w:uiPriority w:val="20"/>
    <w:qFormat/>
    <w:rsid w:val="004B4538"/>
    <w:rPr>
      <w:i/>
      <w:iCs/>
    </w:rPr>
  </w:style>
  <w:style w:type="paragraph" w:styleId="NoSpacing">
    <w:name w:val="No Spacing"/>
    <w:uiPriority w:val="1"/>
    <w:qFormat/>
    <w:rsid w:val="004B4538"/>
    <w:pPr>
      <w:spacing w:after="0" w:line="240" w:lineRule="auto"/>
    </w:pPr>
  </w:style>
  <w:style w:type="paragraph" w:styleId="Quote">
    <w:name w:val="Quote"/>
    <w:basedOn w:val="Normal"/>
    <w:next w:val="Normal"/>
    <w:link w:val="QuoteChar"/>
    <w:uiPriority w:val="29"/>
    <w:qFormat/>
    <w:rsid w:val="004B45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B4538"/>
    <w:rPr>
      <w:color w:val="44546A" w:themeColor="text2"/>
      <w:sz w:val="24"/>
      <w:szCs w:val="24"/>
    </w:rPr>
  </w:style>
  <w:style w:type="paragraph" w:styleId="IntenseQuote">
    <w:name w:val="Intense Quote"/>
    <w:basedOn w:val="Normal"/>
    <w:next w:val="Normal"/>
    <w:link w:val="IntenseQuoteChar"/>
    <w:uiPriority w:val="30"/>
    <w:qFormat/>
    <w:rsid w:val="004B45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B45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B4538"/>
    <w:rPr>
      <w:i/>
      <w:iCs/>
      <w:color w:val="595959" w:themeColor="text1" w:themeTint="A6"/>
    </w:rPr>
  </w:style>
  <w:style w:type="character" w:styleId="IntenseEmphasis">
    <w:name w:val="Intense Emphasis"/>
    <w:basedOn w:val="DefaultParagraphFont"/>
    <w:uiPriority w:val="21"/>
    <w:qFormat/>
    <w:rsid w:val="004B4538"/>
    <w:rPr>
      <w:b/>
      <w:bCs/>
      <w:i/>
      <w:iCs/>
    </w:rPr>
  </w:style>
  <w:style w:type="character" w:styleId="SubtleReference">
    <w:name w:val="Subtle Reference"/>
    <w:basedOn w:val="DefaultParagraphFont"/>
    <w:uiPriority w:val="31"/>
    <w:qFormat/>
    <w:rsid w:val="004B45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B4538"/>
    <w:rPr>
      <w:b/>
      <w:bCs/>
      <w:smallCaps/>
      <w:color w:val="44546A" w:themeColor="text2"/>
      <w:u w:val="single"/>
    </w:rPr>
  </w:style>
  <w:style w:type="character" w:styleId="BookTitle">
    <w:name w:val="Book Title"/>
    <w:basedOn w:val="DefaultParagraphFont"/>
    <w:uiPriority w:val="33"/>
    <w:qFormat/>
    <w:rsid w:val="004B4538"/>
    <w:rPr>
      <w:b/>
      <w:bCs/>
      <w:smallCaps/>
      <w:spacing w:val="10"/>
    </w:rPr>
  </w:style>
  <w:style w:type="paragraph" w:styleId="TOCHeading">
    <w:name w:val="TOC Heading"/>
    <w:basedOn w:val="Heading1"/>
    <w:next w:val="Normal"/>
    <w:uiPriority w:val="39"/>
    <w:semiHidden/>
    <w:unhideWhenUsed/>
    <w:qFormat/>
    <w:rsid w:val="004B4538"/>
    <w:pPr>
      <w:outlineLvl w:val="9"/>
    </w:pPr>
  </w:style>
  <w:style w:type="paragraph" w:styleId="ListParagraph">
    <w:name w:val="List Paragraph"/>
    <w:basedOn w:val="Normal"/>
    <w:uiPriority w:val="34"/>
    <w:qFormat/>
    <w:rsid w:val="004A36F9"/>
    <w:pPr>
      <w:spacing w:line="252"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Van Luvender</dc:creator>
  <cp:keywords/>
  <dc:description/>
  <cp:lastModifiedBy>Sandy Van Luvender</cp:lastModifiedBy>
  <cp:revision>2</cp:revision>
  <dcterms:created xsi:type="dcterms:W3CDTF">2023-09-18T18:31:00Z</dcterms:created>
  <dcterms:modified xsi:type="dcterms:W3CDTF">2023-09-18T18:31:00Z</dcterms:modified>
</cp:coreProperties>
</file>